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7C3A" w14:textId="578CA4A0" w:rsidR="006D7930" w:rsidRPr="00D96181" w:rsidRDefault="00D53145" w:rsidP="00D559BD">
      <w:pPr>
        <w:jc w:val="center"/>
        <w:rPr>
          <w:rFonts w:asciiTheme="minorHAnsi" w:hAnsiTheme="minorHAnsi" w:cstheme="minorHAnsi"/>
          <w:b/>
          <w:sz w:val="28"/>
          <w:szCs w:val="28"/>
        </w:rPr>
      </w:pPr>
      <w:r>
        <w:rPr>
          <w:rFonts w:asciiTheme="minorHAnsi" w:hAnsiTheme="minorHAnsi" w:cstheme="minorHAnsi"/>
          <w:b/>
          <w:sz w:val="28"/>
          <w:szCs w:val="28"/>
        </w:rPr>
        <w:t>Data Protection and Record Keeping Policy</w:t>
      </w:r>
    </w:p>
    <w:p w14:paraId="4C3997A8" w14:textId="77777777" w:rsidR="005E6076" w:rsidRDefault="005E6076" w:rsidP="005E6076">
      <w:pPr>
        <w:autoSpaceDE w:val="0"/>
        <w:autoSpaceDN w:val="0"/>
        <w:adjustRightInd w:val="0"/>
        <w:rPr>
          <w:rFonts w:asciiTheme="minorHAnsi" w:hAnsiTheme="minorHAnsi" w:cstheme="minorHAnsi"/>
          <w:b/>
          <w:sz w:val="28"/>
          <w:szCs w:val="28"/>
        </w:rPr>
      </w:pPr>
    </w:p>
    <w:p w14:paraId="587BF906" w14:textId="77777777" w:rsidR="008F7424" w:rsidRPr="008F7424" w:rsidRDefault="008F7424" w:rsidP="008F7424">
      <w:pPr>
        <w:autoSpaceDE w:val="0"/>
        <w:autoSpaceDN w:val="0"/>
        <w:adjustRightInd w:val="0"/>
        <w:rPr>
          <w:rFonts w:eastAsiaTheme="minorHAnsi" w:cs="Arial"/>
          <w:color w:val="000000"/>
          <w:lang w:val="en-GB"/>
        </w:rPr>
      </w:pPr>
    </w:p>
    <w:p w14:paraId="270D31B9" w14:textId="77777777" w:rsidR="008F7424" w:rsidRPr="00700340" w:rsidRDefault="008F7424" w:rsidP="008F7424">
      <w:pPr>
        <w:autoSpaceDE w:val="0"/>
        <w:autoSpaceDN w:val="0"/>
        <w:adjustRightInd w:val="0"/>
        <w:rPr>
          <w:rFonts w:asciiTheme="minorHAnsi" w:eastAsiaTheme="minorHAnsi" w:hAnsiTheme="minorHAnsi" w:cstheme="minorHAnsi"/>
          <w:b/>
          <w:bCs/>
          <w:color w:val="000000"/>
          <w:sz w:val="22"/>
          <w:szCs w:val="22"/>
          <w:u w:val="single"/>
          <w:lang w:val="en-GB"/>
        </w:rPr>
      </w:pPr>
      <w:r w:rsidRPr="008F7424">
        <w:rPr>
          <w:rFonts w:asciiTheme="minorHAnsi" w:eastAsiaTheme="minorHAnsi" w:hAnsiTheme="minorHAnsi" w:cstheme="minorHAnsi"/>
          <w:b/>
          <w:bCs/>
          <w:color w:val="000000"/>
          <w:sz w:val="22"/>
          <w:szCs w:val="22"/>
          <w:u w:val="single"/>
          <w:lang w:val="en-GB"/>
        </w:rPr>
        <w:t xml:space="preserve">Introduction </w:t>
      </w:r>
    </w:p>
    <w:p w14:paraId="4039582E" w14:textId="77777777" w:rsidR="008F7424" w:rsidRPr="008F7424" w:rsidRDefault="008F7424" w:rsidP="008F7424">
      <w:pPr>
        <w:autoSpaceDE w:val="0"/>
        <w:autoSpaceDN w:val="0"/>
        <w:adjustRightInd w:val="0"/>
        <w:rPr>
          <w:rFonts w:asciiTheme="minorHAnsi" w:eastAsiaTheme="minorHAnsi" w:hAnsiTheme="minorHAnsi" w:cstheme="minorHAnsi"/>
          <w:color w:val="000000"/>
          <w:sz w:val="22"/>
          <w:szCs w:val="22"/>
          <w:lang w:val="en-GB"/>
        </w:rPr>
      </w:pPr>
    </w:p>
    <w:p w14:paraId="72F8AB9C" w14:textId="77777777" w:rsidR="008F7424" w:rsidRPr="008F7424" w:rsidRDefault="008F7424" w:rsidP="008F7424">
      <w:pPr>
        <w:autoSpaceDE w:val="0"/>
        <w:autoSpaceDN w:val="0"/>
        <w:adjustRightInd w:val="0"/>
        <w:rPr>
          <w:rFonts w:asciiTheme="minorHAnsi" w:eastAsiaTheme="minorHAnsi" w:hAnsiTheme="minorHAnsi" w:cstheme="minorHAnsi"/>
          <w:color w:val="000000"/>
          <w:sz w:val="22"/>
          <w:szCs w:val="22"/>
          <w:lang w:val="en-GB"/>
        </w:rPr>
      </w:pPr>
      <w:r w:rsidRPr="008F7424">
        <w:rPr>
          <w:rFonts w:asciiTheme="minorHAnsi" w:eastAsiaTheme="minorHAnsi" w:hAnsiTheme="minorHAnsi" w:cstheme="minorHAnsi"/>
          <w:color w:val="000000"/>
          <w:sz w:val="22"/>
          <w:szCs w:val="22"/>
          <w:lang w:val="en-GB"/>
        </w:rPr>
        <w:t>This guidance applies to the retention of all records</w:t>
      </w:r>
      <w:r>
        <w:rPr>
          <w:rFonts w:asciiTheme="minorHAnsi" w:eastAsiaTheme="minorHAnsi" w:hAnsiTheme="minorHAnsi" w:cstheme="minorHAnsi"/>
          <w:color w:val="000000"/>
          <w:sz w:val="22"/>
          <w:szCs w:val="22"/>
          <w:lang w:val="en-GB"/>
        </w:rPr>
        <w:t xml:space="preserve"> at Rochdale Connections Trust</w:t>
      </w:r>
      <w:r w:rsidRPr="008F7424">
        <w:rPr>
          <w:rFonts w:asciiTheme="minorHAnsi" w:eastAsiaTheme="minorHAnsi" w:hAnsiTheme="minorHAnsi" w:cstheme="minorHAnsi"/>
          <w:color w:val="000000"/>
          <w:sz w:val="22"/>
          <w:szCs w:val="22"/>
          <w:lang w:val="en-GB"/>
        </w:rPr>
        <w:t>. Some of the guidance below relates to records</w:t>
      </w:r>
      <w:r>
        <w:rPr>
          <w:rFonts w:asciiTheme="minorHAnsi" w:eastAsiaTheme="minorHAnsi" w:hAnsiTheme="minorHAnsi" w:cstheme="minorHAnsi"/>
          <w:color w:val="000000"/>
          <w:sz w:val="22"/>
          <w:szCs w:val="22"/>
          <w:lang w:val="en-GB"/>
        </w:rPr>
        <w:t xml:space="preserve"> </w:t>
      </w:r>
      <w:r w:rsidRPr="008F7424">
        <w:rPr>
          <w:rFonts w:asciiTheme="minorHAnsi" w:eastAsiaTheme="minorHAnsi" w:hAnsiTheme="minorHAnsi" w:cstheme="minorHAnsi"/>
          <w:color w:val="000000"/>
          <w:sz w:val="22"/>
          <w:szCs w:val="22"/>
          <w:lang w:val="en-GB"/>
        </w:rPr>
        <w:t>that</w:t>
      </w:r>
      <w:r>
        <w:rPr>
          <w:rFonts w:asciiTheme="minorHAnsi" w:eastAsiaTheme="minorHAnsi" w:hAnsiTheme="minorHAnsi" w:cstheme="minorHAnsi"/>
          <w:color w:val="000000"/>
          <w:sz w:val="22"/>
          <w:szCs w:val="22"/>
          <w:lang w:val="en-GB"/>
        </w:rPr>
        <w:t xml:space="preserve"> </w:t>
      </w:r>
      <w:r w:rsidRPr="008F7424">
        <w:rPr>
          <w:rFonts w:asciiTheme="minorHAnsi" w:eastAsiaTheme="minorHAnsi" w:hAnsiTheme="minorHAnsi" w:cstheme="minorHAnsi"/>
          <w:color w:val="000000"/>
          <w:sz w:val="22"/>
          <w:szCs w:val="22"/>
          <w:lang w:val="en-GB"/>
        </w:rPr>
        <w:t xml:space="preserve">contain ‘personal data’. Personal data is defined under the General Data Protection Regulation (GDPR) as: </w:t>
      </w:r>
    </w:p>
    <w:p w14:paraId="48DC63C7" w14:textId="77777777" w:rsidR="008F7424" w:rsidRDefault="008F7424" w:rsidP="008F7424">
      <w:pPr>
        <w:autoSpaceDE w:val="0"/>
        <w:autoSpaceDN w:val="0"/>
        <w:adjustRightInd w:val="0"/>
        <w:rPr>
          <w:rFonts w:asciiTheme="minorHAnsi" w:eastAsiaTheme="minorHAnsi" w:hAnsiTheme="minorHAnsi" w:cstheme="minorHAnsi"/>
          <w:color w:val="000000"/>
          <w:sz w:val="22"/>
          <w:szCs w:val="22"/>
          <w:lang w:val="en-GB"/>
        </w:rPr>
      </w:pPr>
    </w:p>
    <w:p w14:paraId="49EC968B" w14:textId="77777777" w:rsidR="008F7424" w:rsidRPr="008F7424" w:rsidRDefault="008F7424" w:rsidP="008F7424">
      <w:pPr>
        <w:autoSpaceDE w:val="0"/>
        <w:autoSpaceDN w:val="0"/>
        <w:adjustRightInd w:val="0"/>
        <w:rPr>
          <w:rFonts w:asciiTheme="minorHAnsi" w:eastAsiaTheme="minorHAnsi" w:hAnsiTheme="minorHAnsi" w:cstheme="minorHAnsi"/>
          <w:i/>
          <w:color w:val="000000"/>
          <w:sz w:val="22"/>
          <w:szCs w:val="22"/>
          <w:lang w:val="en-GB"/>
        </w:rPr>
      </w:pPr>
      <w:r w:rsidRPr="008F7424">
        <w:rPr>
          <w:rFonts w:asciiTheme="minorHAnsi" w:eastAsiaTheme="minorHAnsi" w:hAnsiTheme="minorHAnsi" w:cstheme="minorHAnsi"/>
          <w:i/>
          <w:color w:val="000000"/>
          <w:sz w:val="22"/>
          <w:szCs w:val="22"/>
          <w:lang w:val="en-GB"/>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 </w:t>
      </w:r>
    </w:p>
    <w:p w14:paraId="145836C1" w14:textId="77777777" w:rsidR="008F7424" w:rsidRPr="008F7424" w:rsidRDefault="008F7424" w:rsidP="008F7424">
      <w:pPr>
        <w:autoSpaceDE w:val="0"/>
        <w:autoSpaceDN w:val="0"/>
        <w:adjustRightInd w:val="0"/>
        <w:rPr>
          <w:rFonts w:asciiTheme="minorHAnsi" w:eastAsiaTheme="minorHAnsi" w:hAnsiTheme="minorHAnsi" w:cstheme="minorHAnsi"/>
          <w:color w:val="000000"/>
          <w:sz w:val="22"/>
          <w:szCs w:val="22"/>
          <w:lang w:val="en-GB"/>
        </w:rPr>
      </w:pPr>
    </w:p>
    <w:p w14:paraId="17393EF1" w14:textId="77777777" w:rsidR="00901C2C" w:rsidRPr="00901C2C" w:rsidRDefault="008F7424" w:rsidP="00901C2C">
      <w:pPr>
        <w:pStyle w:val="Default"/>
        <w:rPr>
          <w:rFonts w:ascii="Arial" w:eastAsiaTheme="minorHAnsi" w:hAnsi="Arial" w:cs="Arial"/>
          <w:lang w:eastAsia="en-US"/>
        </w:rPr>
      </w:pPr>
      <w:r w:rsidRPr="008F7424">
        <w:rPr>
          <w:rFonts w:asciiTheme="minorHAnsi" w:eastAsiaTheme="minorHAnsi" w:hAnsiTheme="minorHAnsi" w:cstheme="minorHAnsi"/>
          <w:sz w:val="22"/>
          <w:szCs w:val="22"/>
        </w:rPr>
        <w:t>Under the new data protection laws</w:t>
      </w:r>
      <w:r>
        <w:rPr>
          <w:rFonts w:asciiTheme="minorHAnsi" w:eastAsiaTheme="minorHAnsi" w:hAnsiTheme="minorHAnsi" w:cstheme="minorHAnsi"/>
          <w:sz w:val="22"/>
          <w:szCs w:val="22"/>
        </w:rPr>
        <w:t xml:space="preserve"> Rochdale Connections Trust is wholly</w:t>
      </w:r>
      <w:r w:rsidRPr="008F7424">
        <w:rPr>
          <w:rFonts w:asciiTheme="minorHAnsi" w:eastAsiaTheme="minorHAnsi" w:hAnsiTheme="minorHAnsi" w:cstheme="minorHAnsi"/>
          <w:sz w:val="22"/>
          <w:szCs w:val="22"/>
        </w:rPr>
        <w:t xml:space="preserve"> responsib</w:t>
      </w:r>
      <w:r>
        <w:rPr>
          <w:rFonts w:asciiTheme="minorHAnsi" w:eastAsiaTheme="minorHAnsi" w:hAnsiTheme="minorHAnsi" w:cstheme="minorHAnsi"/>
          <w:sz w:val="22"/>
          <w:szCs w:val="22"/>
        </w:rPr>
        <w:t>le</w:t>
      </w:r>
      <w:r w:rsidRPr="008F7424">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for </w:t>
      </w:r>
      <w:r w:rsidRPr="008F7424">
        <w:rPr>
          <w:rFonts w:asciiTheme="minorHAnsi" w:eastAsiaTheme="minorHAnsi" w:hAnsiTheme="minorHAnsi" w:cstheme="minorHAnsi"/>
          <w:sz w:val="22"/>
          <w:szCs w:val="22"/>
        </w:rPr>
        <w:t>ensur</w:t>
      </w:r>
      <w:r>
        <w:rPr>
          <w:rFonts w:asciiTheme="minorHAnsi" w:eastAsiaTheme="minorHAnsi" w:hAnsiTheme="minorHAnsi" w:cstheme="minorHAnsi"/>
          <w:sz w:val="22"/>
          <w:szCs w:val="22"/>
        </w:rPr>
        <w:t>ing</w:t>
      </w:r>
      <w:r w:rsidRPr="008F7424">
        <w:rPr>
          <w:rFonts w:asciiTheme="minorHAnsi" w:eastAsiaTheme="minorHAnsi" w:hAnsiTheme="minorHAnsi" w:cstheme="minorHAnsi"/>
          <w:sz w:val="22"/>
          <w:szCs w:val="22"/>
        </w:rPr>
        <w:t xml:space="preserve"> compliance with GDPR which c</w:t>
      </w:r>
      <w:r w:rsidR="00901C2C">
        <w:rPr>
          <w:rFonts w:asciiTheme="minorHAnsi" w:eastAsiaTheme="minorHAnsi" w:hAnsiTheme="minorHAnsi" w:cstheme="minorHAnsi"/>
          <w:sz w:val="22"/>
          <w:szCs w:val="22"/>
        </w:rPr>
        <w:t>ame</w:t>
      </w:r>
      <w:r w:rsidRPr="008F7424">
        <w:rPr>
          <w:rFonts w:asciiTheme="minorHAnsi" w:eastAsiaTheme="minorHAnsi" w:hAnsiTheme="minorHAnsi" w:cstheme="minorHAnsi"/>
          <w:sz w:val="22"/>
          <w:szCs w:val="22"/>
        </w:rPr>
        <w:t xml:space="preserve"> into force on 25 May 2018. </w:t>
      </w:r>
      <w:r w:rsidR="00901C2C">
        <w:rPr>
          <w:rFonts w:asciiTheme="minorHAnsi" w:hAnsiTheme="minorHAnsi" w:cstheme="minorHAnsi"/>
          <w:sz w:val="22"/>
          <w:szCs w:val="22"/>
        </w:rPr>
        <w:t xml:space="preserve"> </w:t>
      </w:r>
      <w:r w:rsidR="00901C2C" w:rsidRPr="00901C2C">
        <w:rPr>
          <w:rFonts w:asciiTheme="minorHAnsi" w:eastAsiaTheme="minorHAnsi" w:hAnsiTheme="minorHAnsi" w:cstheme="minorHAnsi"/>
          <w:sz w:val="22"/>
          <w:szCs w:val="22"/>
        </w:rPr>
        <w:t>GDPR introduces several legal obligations in relation to records containing personal data. This includes obligations such as advising data subjects of the information you hold on them, the purpose for which you hold or process such information, how long you hold it for (the retention period), the legal basis for which you process the personal data and what the data subject’s rights are in relation to the data.</w:t>
      </w:r>
      <w:r w:rsidR="00901C2C" w:rsidRPr="00901C2C">
        <w:rPr>
          <w:rFonts w:eastAsiaTheme="minorHAnsi" w:cs="Arial"/>
        </w:rPr>
        <w:t xml:space="preserve"> </w:t>
      </w:r>
    </w:p>
    <w:p w14:paraId="0A305934" w14:textId="77777777" w:rsidR="00901C2C" w:rsidRDefault="00901C2C" w:rsidP="00901C2C">
      <w:pPr>
        <w:autoSpaceDE w:val="0"/>
        <w:autoSpaceDN w:val="0"/>
        <w:adjustRightInd w:val="0"/>
        <w:rPr>
          <w:rFonts w:eastAsiaTheme="minorHAnsi" w:cs="Arial"/>
          <w:color w:val="000000"/>
          <w:lang w:val="en-GB"/>
        </w:rPr>
      </w:pPr>
    </w:p>
    <w:p w14:paraId="7BDAD576" w14:textId="77777777" w:rsidR="00901C2C" w:rsidRDefault="00901C2C" w:rsidP="00901C2C">
      <w:pPr>
        <w:autoSpaceDE w:val="0"/>
        <w:autoSpaceDN w:val="0"/>
        <w:adjustRightInd w:val="0"/>
        <w:rPr>
          <w:rFonts w:asciiTheme="minorHAnsi" w:eastAsiaTheme="minorHAnsi" w:hAnsiTheme="minorHAnsi" w:cstheme="minorHAnsi"/>
          <w:color w:val="000000"/>
          <w:sz w:val="22"/>
          <w:szCs w:val="22"/>
          <w:lang w:val="en-GB"/>
        </w:rPr>
      </w:pPr>
      <w:r w:rsidRPr="00901C2C">
        <w:rPr>
          <w:rFonts w:asciiTheme="minorHAnsi" w:eastAsiaTheme="minorHAnsi" w:hAnsiTheme="minorHAnsi" w:cstheme="minorHAnsi"/>
          <w:color w:val="000000"/>
          <w:sz w:val="22"/>
          <w:szCs w:val="22"/>
          <w:lang w:val="en-GB"/>
        </w:rPr>
        <w:t xml:space="preserve">Overall, personal data should be kept for no longer than necessary. </w:t>
      </w:r>
      <w:r>
        <w:rPr>
          <w:rFonts w:asciiTheme="minorHAnsi" w:eastAsiaTheme="minorHAnsi" w:hAnsiTheme="minorHAnsi" w:cstheme="minorHAnsi"/>
          <w:color w:val="000000"/>
          <w:sz w:val="22"/>
          <w:szCs w:val="22"/>
          <w:lang w:val="en-GB"/>
        </w:rPr>
        <w:t xml:space="preserve">As such Rochdale Connections Trust </w:t>
      </w:r>
      <w:r w:rsidRPr="00901C2C">
        <w:rPr>
          <w:rFonts w:asciiTheme="minorHAnsi" w:eastAsiaTheme="minorHAnsi" w:hAnsiTheme="minorHAnsi" w:cstheme="minorHAnsi"/>
          <w:color w:val="000000"/>
          <w:sz w:val="22"/>
          <w:szCs w:val="22"/>
          <w:lang w:val="en-GB"/>
        </w:rPr>
        <w:t>need to be aware of how long each type of record needs to be retained in law, where it might be judicious to retain records for a longer period, and how to destroy records that are no longer needed</w:t>
      </w:r>
      <w:r>
        <w:rPr>
          <w:rFonts w:asciiTheme="minorHAnsi" w:eastAsiaTheme="minorHAnsi" w:hAnsiTheme="minorHAnsi" w:cstheme="minorHAnsi"/>
          <w:color w:val="000000"/>
          <w:sz w:val="22"/>
          <w:szCs w:val="22"/>
          <w:lang w:val="en-GB"/>
        </w:rPr>
        <w:t>.</w:t>
      </w:r>
      <w:r>
        <w:rPr>
          <w:rFonts w:asciiTheme="minorHAnsi" w:hAnsiTheme="minorHAnsi" w:cstheme="minorHAnsi"/>
          <w:sz w:val="22"/>
          <w:szCs w:val="22"/>
        </w:rPr>
        <w:t xml:space="preserve"> </w:t>
      </w:r>
      <w:r>
        <w:rPr>
          <w:rFonts w:asciiTheme="minorHAnsi" w:eastAsiaTheme="minorHAnsi" w:hAnsiTheme="minorHAnsi" w:cstheme="minorHAnsi"/>
          <w:color w:val="000000"/>
          <w:sz w:val="22"/>
          <w:szCs w:val="22"/>
          <w:lang w:val="en-GB"/>
        </w:rPr>
        <w:t>Rochdale Connections T</w:t>
      </w:r>
      <w:r w:rsidRPr="00901C2C">
        <w:rPr>
          <w:rFonts w:asciiTheme="minorHAnsi" w:eastAsiaTheme="minorHAnsi" w:hAnsiTheme="minorHAnsi" w:cstheme="minorHAnsi"/>
          <w:color w:val="000000"/>
          <w:sz w:val="22"/>
          <w:szCs w:val="22"/>
          <w:lang w:val="en-GB"/>
        </w:rPr>
        <w:t>rust recognises that the efficient management of its records is necessary to comply with its legal and regulatory obligations and to contribute to the effective overall management of the organisation.</w:t>
      </w:r>
    </w:p>
    <w:p w14:paraId="153C0B34" w14:textId="77777777" w:rsidR="00901C2C" w:rsidRPr="00901C2C" w:rsidRDefault="00901C2C" w:rsidP="00901C2C">
      <w:pPr>
        <w:autoSpaceDE w:val="0"/>
        <w:autoSpaceDN w:val="0"/>
        <w:adjustRightInd w:val="0"/>
        <w:rPr>
          <w:rFonts w:eastAsiaTheme="minorHAnsi" w:cs="Arial"/>
          <w:color w:val="000000"/>
          <w:lang w:val="en-GB"/>
        </w:rPr>
      </w:pPr>
    </w:p>
    <w:p w14:paraId="3B867CC4" w14:textId="77777777" w:rsidR="00901C2C" w:rsidRPr="00700340" w:rsidRDefault="00901C2C" w:rsidP="00901C2C">
      <w:pPr>
        <w:pStyle w:val="Default"/>
        <w:rPr>
          <w:rFonts w:ascii="Arial" w:eastAsiaTheme="minorHAnsi" w:hAnsi="Arial" w:cs="Arial"/>
          <w:u w:val="single"/>
          <w:lang w:eastAsia="en-US"/>
        </w:rPr>
      </w:pPr>
      <w:r w:rsidRPr="00700340">
        <w:rPr>
          <w:rFonts w:asciiTheme="minorHAnsi" w:eastAsiaTheme="minorHAnsi" w:hAnsiTheme="minorHAnsi" w:cstheme="minorHAnsi"/>
          <w:b/>
          <w:bCs/>
          <w:sz w:val="22"/>
          <w:szCs w:val="22"/>
          <w:u w:val="single"/>
        </w:rPr>
        <w:t>Objectives and targets</w:t>
      </w:r>
      <w:r w:rsidRPr="00700340">
        <w:rPr>
          <w:rFonts w:eastAsiaTheme="minorHAnsi" w:cs="Arial"/>
          <w:u w:val="single"/>
        </w:rPr>
        <w:t xml:space="preserve"> </w:t>
      </w:r>
    </w:p>
    <w:p w14:paraId="316D51DB" w14:textId="77777777" w:rsidR="00700340" w:rsidRDefault="00700340" w:rsidP="00901C2C">
      <w:pPr>
        <w:autoSpaceDE w:val="0"/>
        <w:autoSpaceDN w:val="0"/>
        <w:adjustRightInd w:val="0"/>
        <w:rPr>
          <w:rFonts w:eastAsiaTheme="minorHAnsi" w:cs="Arial"/>
          <w:color w:val="000000"/>
          <w:lang w:val="en-GB"/>
        </w:rPr>
      </w:pPr>
    </w:p>
    <w:p w14:paraId="49EA128E" w14:textId="77777777" w:rsidR="00901C2C" w:rsidRPr="00700340" w:rsidRDefault="00901C2C" w:rsidP="00901C2C">
      <w:pPr>
        <w:autoSpaceDE w:val="0"/>
        <w:autoSpaceDN w:val="0"/>
        <w:adjustRightInd w:val="0"/>
        <w:rPr>
          <w:rFonts w:asciiTheme="minorHAnsi" w:eastAsiaTheme="minorHAnsi" w:hAnsiTheme="minorHAnsi" w:cstheme="minorHAnsi"/>
          <w:color w:val="000000"/>
          <w:sz w:val="22"/>
          <w:szCs w:val="22"/>
          <w:lang w:val="en-GB"/>
        </w:rPr>
      </w:pPr>
      <w:r w:rsidRPr="00901C2C">
        <w:rPr>
          <w:rFonts w:asciiTheme="minorHAnsi" w:eastAsiaTheme="minorHAnsi" w:hAnsiTheme="minorHAnsi" w:cstheme="minorHAnsi"/>
          <w:color w:val="000000"/>
          <w:sz w:val="22"/>
          <w:szCs w:val="22"/>
          <w:lang w:val="en-GB"/>
        </w:rPr>
        <w:t xml:space="preserve">This policy applies to all records created, received or maintained by </w:t>
      </w:r>
      <w:r w:rsidR="00700340">
        <w:rPr>
          <w:rFonts w:asciiTheme="minorHAnsi" w:eastAsiaTheme="minorHAnsi" w:hAnsiTheme="minorHAnsi" w:cstheme="minorHAnsi"/>
          <w:color w:val="000000"/>
          <w:sz w:val="22"/>
          <w:szCs w:val="22"/>
          <w:lang w:val="en-GB"/>
        </w:rPr>
        <w:t xml:space="preserve">Rochdale Connections Trust </w:t>
      </w:r>
      <w:r w:rsidRPr="00901C2C">
        <w:rPr>
          <w:rFonts w:asciiTheme="minorHAnsi" w:eastAsiaTheme="minorHAnsi" w:hAnsiTheme="minorHAnsi" w:cstheme="minorHAnsi"/>
          <w:color w:val="000000"/>
          <w:sz w:val="22"/>
          <w:szCs w:val="22"/>
          <w:lang w:val="en-GB"/>
        </w:rPr>
        <w:t>staff</w:t>
      </w:r>
      <w:r w:rsidR="00700340">
        <w:rPr>
          <w:rFonts w:asciiTheme="minorHAnsi" w:eastAsiaTheme="minorHAnsi" w:hAnsiTheme="minorHAnsi" w:cstheme="minorHAnsi"/>
          <w:color w:val="000000"/>
          <w:sz w:val="22"/>
          <w:szCs w:val="22"/>
          <w:lang w:val="en-GB"/>
        </w:rPr>
        <w:t xml:space="preserve"> and volunteers</w:t>
      </w:r>
      <w:r w:rsidRPr="00901C2C">
        <w:rPr>
          <w:rFonts w:asciiTheme="minorHAnsi" w:eastAsiaTheme="minorHAnsi" w:hAnsiTheme="minorHAnsi" w:cstheme="minorHAnsi"/>
          <w:color w:val="000000"/>
          <w:sz w:val="22"/>
          <w:szCs w:val="22"/>
          <w:lang w:val="en-GB"/>
        </w:rPr>
        <w:t xml:space="preserve"> in the course of carrying out its functions. This policy also applies to all accounting records required for retention by </w:t>
      </w:r>
      <w:r w:rsidRPr="00700340">
        <w:rPr>
          <w:rFonts w:asciiTheme="minorHAnsi" w:eastAsiaTheme="minorHAnsi" w:hAnsiTheme="minorHAnsi" w:cstheme="minorHAnsi"/>
          <w:color w:val="000000"/>
          <w:sz w:val="22"/>
          <w:szCs w:val="22"/>
          <w:lang w:val="en-GB"/>
        </w:rPr>
        <w:t>the Charity Commission under the Charities Act 2011 and under the Companies Act 2006, as well as those records required by HMRC and others to be retained.</w:t>
      </w:r>
      <w:r w:rsidR="00700340">
        <w:rPr>
          <w:rFonts w:asciiTheme="minorHAnsi" w:eastAsiaTheme="minorHAnsi" w:hAnsiTheme="minorHAnsi" w:cstheme="minorHAnsi"/>
          <w:color w:val="000000"/>
          <w:sz w:val="22"/>
          <w:szCs w:val="22"/>
          <w:lang w:val="en-GB"/>
        </w:rPr>
        <w:t xml:space="preserve"> </w:t>
      </w:r>
      <w:r w:rsidRPr="00700340">
        <w:rPr>
          <w:rFonts w:asciiTheme="minorHAnsi" w:eastAsiaTheme="minorHAnsi" w:hAnsiTheme="minorHAnsi" w:cstheme="minorHAnsi"/>
          <w:color w:val="000000"/>
          <w:sz w:val="22"/>
          <w:szCs w:val="22"/>
          <w:lang w:val="en-GB"/>
        </w:rPr>
        <w:t xml:space="preserve">Records are defined as all those documents which facilitate the business carried out by the </w:t>
      </w:r>
      <w:r w:rsidR="00700340">
        <w:rPr>
          <w:rFonts w:asciiTheme="minorHAnsi" w:eastAsiaTheme="minorHAnsi" w:hAnsiTheme="minorHAnsi" w:cstheme="minorHAnsi"/>
          <w:color w:val="000000"/>
          <w:sz w:val="22"/>
          <w:szCs w:val="22"/>
          <w:lang w:val="en-GB"/>
        </w:rPr>
        <w:t xml:space="preserve">Charity </w:t>
      </w:r>
      <w:r w:rsidRPr="00700340">
        <w:rPr>
          <w:rFonts w:asciiTheme="minorHAnsi" w:eastAsiaTheme="minorHAnsi" w:hAnsiTheme="minorHAnsi" w:cstheme="minorHAnsi"/>
          <w:color w:val="000000"/>
          <w:sz w:val="22"/>
          <w:szCs w:val="22"/>
          <w:lang w:val="en-GB"/>
        </w:rPr>
        <w:t>and which are thereafter retained (for a set period) to provide evidence of its transactions or activities. These records may be created, received or maintained in hard copy or electronically</w:t>
      </w:r>
      <w:r w:rsidRPr="00901C2C">
        <w:rPr>
          <w:rFonts w:eastAsiaTheme="minorHAnsi" w:cs="Arial"/>
          <w:color w:val="000000"/>
          <w:sz w:val="20"/>
          <w:szCs w:val="20"/>
          <w:lang w:val="en-GB"/>
        </w:rPr>
        <w:t>.</w:t>
      </w:r>
    </w:p>
    <w:p w14:paraId="33D69CD1" w14:textId="77777777" w:rsidR="00901C2C" w:rsidRDefault="00901C2C" w:rsidP="00901C2C">
      <w:pPr>
        <w:autoSpaceDE w:val="0"/>
        <w:autoSpaceDN w:val="0"/>
        <w:adjustRightInd w:val="0"/>
        <w:rPr>
          <w:rFonts w:asciiTheme="minorHAnsi" w:hAnsiTheme="minorHAnsi" w:cstheme="minorHAnsi"/>
          <w:sz w:val="22"/>
          <w:szCs w:val="22"/>
        </w:rPr>
      </w:pPr>
    </w:p>
    <w:p w14:paraId="4B4ABF7D" w14:textId="77777777" w:rsidR="00700340" w:rsidRDefault="00426576" w:rsidP="00700340">
      <w:pPr>
        <w:autoSpaceDE w:val="0"/>
        <w:autoSpaceDN w:val="0"/>
        <w:adjustRightInd w:val="0"/>
        <w:rPr>
          <w:rFonts w:asciiTheme="minorHAnsi" w:eastAsiaTheme="minorHAnsi" w:hAnsiTheme="minorHAnsi" w:cstheme="minorHAnsi"/>
          <w:color w:val="000000"/>
          <w:sz w:val="22"/>
          <w:szCs w:val="22"/>
          <w:u w:val="single"/>
          <w:lang w:val="en-GB"/>
        </w:rPr>
      </w:pPr>
      <w:r>
        <w:rPr>
          <w:rFonts w:asciiTheme="minorHAnsi" w:eastAsiaTheme="minorHAnsi" w:hAnsiTheme="minorHAnsi" w:cstheme="minorHAnsi"/>
          <w:b/>
          <w:bCs/>
          <w:color w:val="000000"/>
          <w:sz w:val="22"/>
          <w:szCs w:val="22"/>
          <w:u w:val="single"/>
          <w:lang w:val="en-GB"/>
        </w:rPr>
        <w:t>Records</w:t>
      </w:r>
    </w:p>
    <w:p w14:paraId="0DA0F5C8" w14:textId="77777777" w:rsidR="00700340" w:rsidRPr="00700340" w:rsidRDefault="00700340" w:rsidP="00700340">
      <w:pPr>
        <w:autoSpaceDE w:val="0"/>
        <w:autoSpaceDN w:val="0"/>
        <w:adjustRightInd w:val="0"/>
        <w:rPr>
          <w:rFonts w:asciiTheme="minorHAnsi" w:eastAsiaTheme="minorHAnsi" w:hAnsiTheme="minorHAnsi" w:cstheme="minorHAnsi"/>
          <w:color w:val="000000"/>
          <w:sz w:val="22"/>
          <w:szCs w:val="22"/>
          <w:u w:val="single"/>
          <w:lang w:val="en-GB"/>
        </w:rPr>
      </w:pPr>
      <w:r w:rsidRPr="00700340">
        <w:rPr>
          <w:rFonts w:asciiTheme="minorHAnsi" w:eastAsiaTheme="minorHAnsi" w:hAnsiTheme="minorHAnsi" w:cstheme="minorHAnsi"/>
          <w:color w:val="000000"/>
          <w:sz w:val="22"/>
          <w:szCs w:val="22"/>
          <w:u w:val="single"/>
          <w:lang w:val="en-GB"/>
        </w:rPr>
        <w:t xml:space="preserve"> </w:t>
      </w:r>
    </w:p>
    <w:p w14:paraId="7301A530" w14:textId="77777777" w:rsidR="00700340" w:rsidRDefault="00700340" w:rsidP="00700340">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Rochdale Connections </w:t>
      </w:r>
      <w:r w:rsidRPr="00700340">
        <w:rPr>
          <w:rFonts w:asciiTheme="minorHAnsi" w:eastAsiaTheme="minorHAnsi" w:hAnsiTheme="minorHAnsi" w:cstheme="minorHAnsi"/>
          <w:color w:val="000000"/>
          <w:sz w:val="22"/>
          <w:szCs w:val="22"/>
          <w:lang w:val="en-GB"/>
        </w:rPr>
        <w:t>Trust keeps records</w:t>
      </w:r>
      <w:r w:rsidR="003375B3">
        <w:rPr>
          <w:rFonts w:asciiTheme="minorHAnsi" w:eastAsiaTheme="minorHAnsi" w:hAnsiTheme="minorHAnsi" w:cstheme="minorHAnsi"/>
          <w:color w:val="000000"/>
          <w:sz w:val="22"/>
          <w:szCs w:val="22"/>
          <w:lang w:val="en-GB"/>
        </w:rPr>
        <w:t xml:space="preserve"> </w:t>
      </w:r>
      <w:r w:rsidR="00426576">
        <w:rPr>
          <w:rFonts w:asciiTheme="minorHAnsi" w:eastAsiaTheme="minorHAnsi" w:hAnsiTheme="minorHAnsi" w:cstheme="minorHAnsi"/>
          <w:color w:val="000000"/>
          <w:sz w:val="22"/>
          <w:szCs w:val="22"/>
          <w:lang w:val="en-GB"/>
        </w:rPr>
        <w:t>containing</w:t>
      </w:r>
      <w:r w:rsidR="003375B3">
        <w:rPr>
          <w:rFonts w:asciiTheme="minorHAnsi" w:eastAsiaTheme="minorHAnsi" w:hAnsiTheme="minorHAnsi" w:cstheme="minorHAnsi"/>
          <w:color w:val="000000"/>
          <w:sz w:val="22"/>
          <w:szCs w:val="22"/>
          <w:lang w:val="en-GB"/>
        </w:rPr>
        <w:t xml:space="preserve"> personal data </w:t>
      </w:r>
      <w:r w:rsidRPr="00700340">
        <w:rPr>
          <w:rFonts w:asciiTheme="minorHAnsi" w:eastAsiaTheme="minorHAnsi" w:hAnsiTheme="minorHAnsi" w:cstheme="minorHAnsi"/>
          <w:color w:val="000000"/>
          <w:sz w:val="22"/>
          <w:szCs w:val="22"/>
          <w:lang w:val="en-GB"/>
        </w:rPr>
        <w:t>under a wide variety of headings</w:t>
      </w:r>
      <w:r>
        <w:rPr>
          <w:rFonts w:asciiTheme="minorHAnsi" w:eastAsiaTheme="minorHAnsi" w:hAnsiTheme="minorHAnsi" w:cstheme="minorHAnsi"/>
          <w:color w:val="000000"/>
          <w:sz w:val="22"/>
          <w:szCs w:val="22"/>
          <w:lang w:val="en-GB"/>
        </w:rPr>
        <w:t>, including</w:t>
      </w:r>
      <w:r w:rsidRPr="00700340">
        <w:rPr>
          <w:rFonts w:asciiTheme="minorHAnsi" w:eastAsiaTheme="minorHAnsi" w:hAnsiTheme="minorHAnsi" w:cstheme="minorHAnsi"/>
          <w:color w:val="000000"/>
          <w:sz w:val="22"/>
          <w:szCs w:val="22"/>
          <w:lang w:val="en-GB"/>
        </w:rPr>
        <w:t>:</w:t>
      </w:r>
    </w:p>
    <w:p w14:paraId="212B10BC" w14:textId="77777777" w:rsidR="003375B3" w:rsidRDefault="003375B3" w:rsidP="00700340">
      <w:pPr>
        <w:autoSpaceDE w:val="0"/>
        <w:autoSpaceDN w:val="0"/>
        <w:adjustRightInd w:val="0"/>
        <w:rPr>
          <w:rFonts w:asciiTheme="minorHAnsi" w:eastAsiaTheme="minorHAnsi" w:hAnsiTheme="minorHAnsi" w:cstheme="minorHAnsi"/>
          <w:color w:val="000000"/>
          <w:sz w:val="22"/>
          <w:szCs w:val="22"/>
          <w:lang w:val="en-GB"/>
        </w:rPr>
      </w:pPr>
    </w:p>
    <w:p w14:paraId="0C2DBE2A" w14:textId="77777777" w:rsidR="00700340" w:rsidRP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Service-user’s</w:t>
      </w:r>
    </w:p>
    <w:p w14:paraId="51E4F7C5"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Board Members</w:t>
      </w:r>
    </w:p>
    <w:p w14:paraId="58022857"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Staff</w:t>
      </w:r>
    </w:p>
    <w:p w14:paraId="65D28166"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Volunteers</w:t>
      </w:r>
    </w:p>
    <w:p w14:paraId="57BB0031" w14:textId="77777777" w:rsidR="00700340" w:rsidRP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sz w:val="22"/>
          <w:szCs w:val="22"/>
        </w:rPr>
        <w:t xml:space="preserve">Personnel records of staff </w:t>
      </w:r>
    </w:p>
    <w:p w14:paraId="3C034559"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L</w:t>
      </w:r>
      <w:r w:rsidRPr="00700340">
        <w:rPr>
          <w:rFonts w:asciiTheme="minorHAnsi" w:eastAsiaTheme="minorHAnsi" w:hAnsiTheme="minorHAnsi" w:cstheme="minorHAnsi"/>
          <w:color w:val="000000"/>
          <w:sz w:val="22"/>
          <w:szCs w:val="22"/>
          <w:lang w:val="en-GB"/>
        </w:rPr>
        <w:t xml:space="preserve">ocal </w:t>
      </w:r>
      <w:r>
        <w:rPr>
          <w:rFonts w:asciiTheme="minorHAnsi" w:eastAsiaTheme="minorHAnsi" w:hAnsiTheme="minorHAnsi" w:cstheme="minorHAnsi"/>
          <w:color w:val="000000"/>
          <w:sz w:val="22"/>
          <w:szCs w:val="22"/>
          <w:lang w:val="en-GB"/>
        </w:rPr>
        <w:t>A</w:t>
      </w:r>
      <w:r w:rsidRPr="00700340">
        <w:rPr>
          <w:rFonts w:asciiTheme="minorHAnsi" w:eastAsiaTheme="minorHAnsi" w:hAnsiTheme="minorHAnsi" w:cstheme="minorHAnsi"/>
          <w:color w:val="000000"/>
          <w:sz w:val="22"/>
          <w:szCs w:val="22"/>
          <w:lang w:val="en-GB"/>
        </w:rPr>
        <w:t xml:space="preserve">uthority (LA) </w:t>
      </w:r>
    </w:p>
    <w:p w14:paraId="6488303C"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lastRenderedPageBreak/>
        <w:t>Students on w</w:t>
      </w:r>
      <w:r w:rsidRPr="00700340">
        <w:rPr>
          <w:rFonts w:asciiTheme="minorHAnsi" w:eastAsiaTheme="minorHAnsi" w:hAnsiTheme="minorHAnsi" w:cstheme="minorHAnsi"/>
          <w:color w:val="000000"/>
          <w:sz w:val="22"/>
          <w:szCs w:val="22"/>
          <w:lang w:val="en-GB"/>
        </w:rPr>
        <w:t xml:space="preserve">ork experience </w:t>
      </w:r>
      <w:r>
        <w:rPr>
          <w:rFonts w:asciiTheme="minorHAnsi" w:eastAsiaTheme="minorHAnsi" w:hAnsiTheme="minorHAnsi" w:cstheme="minorHAnsi"/>
          <w:color w:val="000000"/>
          <w:sz w:val="22"/>
          <w:szCs w:val="22"/>
          <w:lang w:val="en-GB"/>
        </w:rPr>
        <w:t>placements</w:t>
      </w:r>
    </w:p>
    <w:p w14:paraId="57AF63E2" w14:textId="77777777" w:rsidR="00700340" w:rsidRPr="003375B3" w:rsidRDefault="003375B3" w:rsidP="003375B3">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Programmes of work</w:t>
      </w:r>
    </w:p>
    <w:p w14:paraId="7E97B921"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Health and safety</w:t>
      </w:r>
    </w:p>
    <w:p w14:paraId="1DA613A3"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 xml:space="preserve">Administration </w:t>
      </w:r>
    </w:p>
    <w:p w14:paraId="074C1661"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Finance</w:t>
      </w:r>
    </w:p>
    <w:p w14:paraId="0D0349A1" w14:textId="77777777" w:rsid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 xml:space="preserve">Property </w:t>
      </w:r>
    </w:p>
    <w:p w14:paraId="522C566A" w14:textId="77777777" w:rsidR="00700340" w:rsidRPr="00700340" w:rsidRDefault="00700340" w:rsidP="00700340">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CCTV</w:t>
      </w:r>
    </w:p>
    <w:p w14:paraId="09FC11CE" w14:textId="77777777" w:rsidR="00700340" w:rsidRPr="00700340" w:rsidRDefault="00700340" w:rsidP="00700340">
      <w:pPr>
        <w:autoSpaceDE w:val="0"/>
        <w:autoSpaceDN w:val="0"/>
        <w:adjustRightInd w:val="0"/>
        <w:rPr>
          <w:rFonts w:asciiTheme="minorHAnsi" w:eastAsiaTheme="minorHAnsi" w:hAnsiTheme="minorHAnsi" w:cstheme="minorHAnsi"/>
          <w:color w:val="000000"/>
          <w:sz w:val="22"/>
          <w:szCs w:val="22"/>
          <w:lang w:val="en-GB"/>
        </w:rPr>
      </w:pPr>
      <w:r w:rsidRPr="00700340">
        <w:rPr>
          <w:rFonts w:asciiTheme="minorHAnsi" w:eastAsiaTheme="minorHAnsi" w:hAnsiTheme="minorHAnsi" w:cstheme="minorHAnsi"/>
          <w:color w:val="000000"/>
          <w:sz w:val="22"/>
          <w:szCs w:val="22"/>
          <w:lang w:val="en-GB"/>
        </w:rPr>
        <w:t xml:space="preserve"> </w:t>
      </w:r>
    </w:p>
    <w:p w14:paraId="2643B187" w14:textId="77777777" w:rsidR="00901C2C" w:rsidRPr="003375B3" w:rsidRDefault="003375B3" w:rsidP="003375B3">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Rochdale Connections </w:t>
      </w:r>
      <w:r w:rsidRPr="003375B3">
        <w:rPr>
          <w:rFonts w:asciiTheme="minorHAnsi" w:eastAsiaTheme="minorHAnsi" w:hAnsiTheme="minorHAnsi" w:cstheme="minorHAnsi"/>
          <w:color w:val="000000"/>
          <w:sz w:val="22"/>
          <w:szCs w:val="22"/>
          <w:lang w:val="en-GB"/>
        </w:rPr>
        <w:t xml:space="preserve">Trust has a corporate responsibility to maintain these records and record keeping systems in accordance with the regulatory environment. The person with overall responsibility for this policy is the </w:t>
      </w:r>
      <w:r>
        <w:rPr>
          <w:rFonts w:asciiTheme="minorHAnsi" w:eastAsiaTheme="minorHAnsi" w:hAnsiTheme="minorHAnsi" w:cstheme="minorHAnsi"/>
          <w:color w:val="000000"/>
          <w:sz w:val="22"/>
          <w:szCs w:val="22"/>
          <w:lang w:val="en-GB"/>
        </w:rPr>
        <w:t>Operations Manager</w:t>
      </w:r>
      <w:r w:rsidRPr="003375B3">
        <w:rPr>
          <w:rFonts w:asciiTheme="minorHAnsi" w:eastAsiaTheme="minorHAnsi" w:hAnsiTheme="minorHAnsi" w:cstheme="minorHAnsi"/>
          <w:color w:val="000000"/>
          <w:sz w:val="22"/>
          <w:szCs w:val="22"/>
          <w:lang w:val="en-GB"/>
        </w:rPr>
        <w:t xml:space="preserve"> who will give guidance for good records management practice and will promote compliance with this policy so that information will be retrieved easily, appropriately and in a timely fashion.</w:t>
      </w:r>
      <w:r w:rsidRPr="003375B3">
        <w:rPr>
          <w:sz w:val="20"/>
          <w:szCs w:val="20"/>
        </w:rPr>
        <w:t xml:space="preserve"> </w:t>
      </w:r>
      <w:r w:rsidRPr="003375B3">
        <w:rPr>
          <w:rFonts w:asciiTheme="minorHAnsi" w:hAnsiTheme="minorHAnsi" w:cstheme="minorHAnsi"/>
          <w:sz w:val="22"/>
          <w:szCs w:val="22"/>
        </w:rPr>
        <w:t xml:space="preserve">The storage and retention of digital information will </w:t>
      </w:r>
      <w:r>
        <w:rPr>
          <w:rFonts w:asciiTheme="minorHAnsi" w:hAnsiTheme="minorHAnsi" w:cstheme="minorHAnsi"/>
          <w:sz w:val="22"/>
          <w:szCs w:val="22"/>
        </w:rPr>
        <w:t xml:space="preserve">also </w:t>
      </w:r>
      <w:r w:rsidRPr="003375B3">
        <w:rPr>
          <w:rFonts w:asciiTheme="minorHAnsi" w:hAnsiTheme="minorHAnsi" w:cstheme="minorHAnsi"/>
          <w:sz w:val="22"/>
          <w:szCs w:val="22"/>
        </w:rPr>
        <w:t>be handled</w:t>
      </w:r>
      <w:r>
        <w:rPr>
          <w:rFonts w:asciiTheme="minorHAnsi" w:hAnsiTheme="minorHAnsi" w:cstheme="minorHAnsi"/>
          <w:sz w:val="22"/>
          <w:szCs w:val="22"/>
        </w:rPr>
        <w:t xml:space="preserve"> by the Operations Manager, who will </w:t>
      </w:r>
      <w:r w:rsidRPr="003375B3">
        <w:rPr>
          <w:rFonts w:asciiTheme="minorHAnsi" w:hAnsiTheme="minorHAnsi" w:cstheme="minorHAnsi"/>
          <w:sz w:val="22"/>
          <w:szCs w:val="22"/>
        </w:rPr>
        <w:t>ensur</w:t>
      </w:r>
      <w:r>
        <w:rPr>
          <w:rFonts w:asciiTheme="minorHAnsi" w:hAnsiTheme="minorHAnsi" w:cstheme="minorHAnsi"/>
          <w:sz w:val="22"/>
          <w:szCs w:val="22"/>
        </w:rPr>
        <w:t>e</w:t>
      </w:r>
      <w:r w:rsidRPr="003375B3">
        <w:rPr>
          <w:rFonts w:asciiTheme="minorHAnsi" w:hAnsiTheme="minorHAnsi" w:cstheme="minorHAnsi"/>
          <w:sz w:val="22"/>
          <w:szCs w:val="22"/>
        </w:rPr>
        <w:t xml:space="preserve"> that </w:t>
      </w:r>
      <w:r>
        <w:rPr>
          <w:rFonts w:asciiTheme="minorHAnsi" w:hAnsiTheme="minorHAnsi" w:cstheme="minorHAnsi"/>
          <w:sz w:val="22"/>
          <w:szCs w:val="22"/>
        </w:rPr>
        <w:t xml:space="preserve">all </w:t>
      </w:r>
      <w:r w:rsidRPr="003375B3">
        <w:rPr>
          <w:rFonts w:asciiTheme="minorHAnsi" w:hAnsiTheme="minorHAnsi" w:cstheme="minorHAnsi"/>
          <w:sz w:val="22"/>
          <w:szCs w:val="22"/>
        </w:rPr>
        <w:t>records are held securely, backed-up on suitable systems, archived when necessary and checked regularly for ease of retrieval when required.</w:t>
      </w:r>
    </w:p>
    <w:p w14:paraId="0DFE4989" w14:textId="77777777" w:rsidR="003375B3" w:rsidRDefault="003375B3" w:rsidP="00901C2C">
      <w:pPr>
        <w:autoSpaceDE w:val="0"/>
        <w:autoSpaceDN w:val="0"/>
        <w:adjustRightInd w:val="0"/>
        <w:rPr>
          <w:rFonts w:asciiTheme="minorHAnsi" w:hAnsiTheme="minorHAnsi" w:cstheme="minorHAnsi"/>
          <w:sz w:val="22"/>
          <w:szCs w:val="22"/>
        </w:rPr>
      </w:pPr>
    </w:p>
    <w:p w14:paraId="6F57B6CD" w14:textId="77777777" w:rsidR="003375B3" w:rsidRDefault="003375B3" w:rsidP="003375B3">
      <w:pPr>
        <w:pStyle w:val="Default"/>
        <w:rPr>
          <w:rFonts w:eastAsiaTheme="minorHAnsi" w:cs="Arial"/>
          <w:b/>
          <w:bCs/>
          <w:sz w:val="20"/>
          <w:szCs w:val="20"/>
        </w:rPr>
      </w:pPr>
      <w:r w:rsidRPr="003375B3">
        <w:rPr>
          <w:rFonts w:asciiTheme="minorHAnsi" w:hAnsiTheme="minorHAnsi" w:cstheme="minorHAnsi"/>
          <w:sz w:val="22"/>
          <w:szCs w:val="22"/>
        </w:rPr>
        <w:t>Individual staff must ensure that records for which they are responsible, particularly any that are kept o</w:t>
      </w:r>
      <w:r>
        <w:rPr>
          <w:rFonts w:asciiTheme="minorHAnsi" w:hAnsiTheme="minorHAnsi" w:cstheme="minorHAnsi"/>
          <w:sz w:val="22"/>
          <w:szCs w:val="22"/>
        </w:rPr>
        <w:t>n</w:t>
      </w:r>
      <w:r w:rsidRPr="003375B3">
        <w:rPr>
          <w:rFonts w:asciiTheme="minorHAnsi" w:hAnsiTheme="minorHAnsi" w:cstheme="minorHAnsi"/>
          <w:sz w:val="22"/>
          <w:szCs w:val="22"/>
        </w:rPr>
        <w:t xml:space="preserve"> devices, are accurate, kept securely, and are maintained and disposed of in accordance with the </w:t>
      </w:r>
      <w:r>
        <w:rPr>
          <w:rFonts w:asciiTheme="minorHAnsi" w:hAnsiTheme="minorHAnsi" w:cstheme="minorHAnsi"/>
          <w:sz w:val="22"/>
          <w:szCs w:val="22"/>
        </w:rPr>
        <w:t>Charity’</w:t>
      </w:r>
      <w:r w:rsidRPr="003375B3">
        <w:rPr>
          <w:rFonts w:asciiTheme="minorHAnsi" w:hAnsiTheme="minorHAnsi" w:cstheme="minorHAnsi"/>
          <w:sz w:val="22"/>
          <w:szCs w:val="22"/>
        </w:rPr>
        <w:t xml:space="preserve">s records management guidelines. Loss and destruction of records that contain personal data can carry significant penalties from the Information Commissioner’s Office (ICO). </w:t>
      </w:r>
      <w:r>
        <w:rPr>
          <w:rFonts w:asciiTheme="minorHAnsi" w:hAnsiTheme="minorHAnsi" w:cstheme="minorHAnsi"/>
          <w:sz w:val="22"/>
          <w:szCs w:val="22"/>
        </w:rPr>
        <w:t>P</w:t>
      </w:r>
      <w:r w:rsidRPr="003375B3">
        <w:rPr>
          <w:rFonts w:asciiTheme="minorHAnsi" w:hAnsiTheme="minorHAnsi" w:cstheme="minorHAnsi"/>
          <w:sz w:val="22"/>
          <w:szCs w:val="22"/>
        </w:rPr>
        <w:t xml:space="preserve">ersonal data </w:t>
      </w:r>
      <w:r>
        <w:rPr>
          <w:rFonts w:asciiTheme="minorHAnsi" w:hAnsiTheme="minorHAnsi" w:cstheme="minorHAnsi"/>
          <w:sz w:val="22"/>
          <w:szCs w:val="22"/>
        </w:rPr>
        <w:t>must</w:t>
      </w:r>
      <w:r w:rsidRPr="003375B3">
        <w:rPr>
          <w:rFonts w:asciiTheme="minorHAnsi" w:hAnsiTheme="minorHAnsi" w:cstheme="minorHAnsi"/>
          <w:sz w:val="22"/>
          <w:szCs w:val="22"/>
        </w:rPr>
        <w:t xml:space="preserve"> not</w:t>
      </w:r>
      <w:r>
        <w:rPr>
          <w:rFonts w:asciiTheme="minorHAnsi" w:hAnsiTheme="minorHAnsi" w:cstheme="minorHAnsi"/>
          <w:sz w:val="22"/>
          <w:szCs w:val="22"/>
        </w:rPr>
        <w:t xml:space="preserve"> be</w:t>
      </w:r>
      <w:r w:rsidRPr="003375B3">
        <w:rPr>
          <w:rFonts w:asciiTheme="minorHAnsi" w:hAnsiTheme="minorHAnsi" w:cstheme="minorHAnsi"/>
          <w:sz w:val="22"/>
          <w:szCs w:val="22"/>
        </w:rPr>
        <w:t xml:space="preserve"> placed at risk and appropriate safeguards</w:t>
      </w:r>
      <w:r>
        <w:rPr>
          <w:rFonts w:asciiTheme="minorHAnsi" w:hAnsiTheme="minorHAnsi" w:cstheme="minorHAnsi"/>
          <w:sz w:val="22"/>
          <w:szCs w:val="22"/>
        </w:rPr>
        <w:t xml:space="preserve"> are</w:t>
      </w:r>
      <w:r w:rsidRPr="003375B3">
        <w:rPr>
          <w:rFonts w:asciiTheme="minorHAnsi" w:hAnsiTheme="minorHAnsi" w:cstheme="minorHAnsi"/>
          <w:sz w:val="22"/>
          <w:szCs w:val="22"/>
        </w:rPr>
        <w:t xml:space="preserve"> in place. There may be further consequences for individuals who fail to comply with safe record keeping guidelines and policies.</w:t>
      </w:r>
      <w:r w:rsidRPr="003375B3">
        <w:rPr>
          <w:rFonts w:eastAsiaTheme="minorHAnsi" w:cs="Arial"/>
          <w:b/>
          <w:bCs/>
          <w:sz w:val="20"/>
          <w:szCs w:val="20"/>
        </w:rPr>
        <w:t xml:space="preserve"> </w:t>
      </w:r>
    </w:p>
    <w:p w14:paraId="130CD2DB" w14:textId="77777777" w:rsidR="003375B3" w:rsidRDefault="003375B3" w:rsidP="003375B3">
      <w:pPr>
        <w:pStyle w:val="Default"/>
        <w:rPr>
          <w:rFonts w:ascii="Arial" w:eastAsiaTheme="minorHAnsi" w:hAnsi="Arial" w:cs="Arial"/>
          <w:b/>
          <w:bCs/>
          <w:sz w:val="20"/>
          <w:szCs w:val="20"/>
          <w:u w:val="single"/>
          <w:lang w:eastAsia="en-US"/>
        </w:rPr>
      </w:pPr>
    </w:p>
    <w:p w14:paraId="6E01E31D" w14:textId="77777777" w:rsidR="00B747BF" w:rsidRDefault="00B747BF" w:rsidP="003375B3">
      <w:pPr>
        <w:pStyle w:val="Default"/>
        <w:rPr>
          <w:rFonts w:asciiTheme="minorHAnsi" w:eastAsiaTheme="minorHAnsi" w:hAnsiTheme="minorHAnsi" w:cstheme="minorHAnsi"/>
          <w:b/>
          <w:bCs/>
          <w:sz w:val="22"/>
          <w:szCs w:val="22"/>
          <w:u w:val="single"/>
          <w:lang w:eastAsia="en-US"/>
        </w:rPr>
      </w:pPr>
    </w:p>
    <w:p w14:paraId="5972BB48" w14:textId="77777777" w:rsidR="00B747BF" w:rsidRDefault="00B747BF" w:rsidP="003375B3">
      <w:pPr>
        <w:pStyle w:val="Default"/>
        <w:rPr>
          <w:rFonts w:asciiTheme="minorHAnsi" w:eastAsiaTheme="minorHAnsi" w:hAnsiTheme="minorHAnsi" w:cstheme="minorHAnsi"/>
          <w:b/>
          <w:bCs/>
          <w:sz w:val="22"/>
          <w:szCs w:val="22"/>
          <w:u w:val="single"/>
          <w:lang w:eastAsia="en-US"/>
        </w:rPr>
      </w:pPr>
      <w:r>
        <w:rPr>
          <w:rFonts w:asciiTheme="minorHAnsi" w:eastAsiaTheme="minorHAnsi" w:hAnsiTheme="minorHAnsi" w:cstheme="minorHAnsi"/>
          <w:b/>
          <w:bCs/>
          <w:sz w:val="22"/>
          <w:szCs w:val="22"/>
          <w:u w:val="single"/>
          <w:lang w:eastAsia="en-US"/>
        </w:rPr>
        <w:t>Updating client (service-users) records</w:t>
      </w:r>
    </w:p>
    <w:p w14:paraId="21879ACA" w14:textId="77777777" w:rsidR="00B747BF" w:rsidRDefault="00B747BF" w:rsidP="003375B3">
      <w:pPr>
        <w:pStyle w:val="Default"/>
        <w:rPr>
          <w:rFonts w:asciiTheme="minorHAnsi" w:eastAsiaTheme="minorHAnsi" w:hAnsiTheme="minorHAnsi" w:cstheme="minorHAnsi"/>
          <w:b/>
          <w:bCs/>
          <w:sz w:val="22"/>
          <w:szCs w:val="22"/>
          <w:u w:val="single"/>
          <w:lang w:eastAsia="en-US"/>
        </w:rPr>
      </w:pPr>
    </w:p>
    <w:p w14:paraId="6A4A04DB" w14:textId="77777777" w:rsidR="00B747BF" w:rsidRDefault="00B747BF" w:rsidP="003375B3">
      <w:pPr>
        <w:pStyle w:val="Default"/>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Staff must only record information on the records of service-user’s that they are responsible for. Organisational policy dictates that all records should be updated in a timely manner and in accordance with the specific requirements for their programme or funder. </w:t>
      </w:r>
    </w:p>
    <w:p w14:paraId="34A93EB8" w14:textId="77777777" w:rsidR="00B747BF" w:rsidRDefault="00B747BF" w:rsidP="003375B3">
      <w:pPr>
        <w:pStyle w:val="Default"/>
        <w:rPr>
          <w:rFonts w:asciiTheme="minorHAnsi" w:eastAsiaTheme="minorHAnsi" w:hAnsiTheme="minorHAnsi" w:cstheme="minorHAnsi"/>
          <w:bCs/>
          <w:sz w:val="22"/>
          <w:szCs w:val="22"/>
          <w:lang w:eastAsia="en-US"/>
        </w:rPr>
      </w:pPr>
    </w:p>
    <w:p w14:paraId="5BD7E7AB" w14:textId="77777777" w:rsidR="00B747BF" w:rsidRPr="00B747BF" w:rsidRDefault="00B747BF" w:rsidP="003375B3">
      <w:pPr>
        <w:pStyle w:val="Default"/>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For those staff working on our </w:t>
      </w:r>
      <w:r w:rsidRPr="00B747BF">
        <w:rPr>
          <w:rFonts w:asciiTheme="minorHAnsi" w:eastAsiaTheme="minorHAnsi" w:hAnsiTheme="minorHAnsi" w:cstheme="minorHAnsi"/>
          <w:b/>
          <w:bCs/>
          <w:sz w:val="22"/>
          <w:szCs w:val="22"/>
          <w:lang w:eastAsia="en-US"/>
        </w:rPr>
        <w:t>Domestic Violence and Abuse</w:t>
      </w:r>
      <w:r>
        <w:rPr>
          <w:rFonts w:asciiTheme="minorHAnsi" w:eastAsiaTheme="minorHAnsi" w:hAnsiTheme="minorHAnsi" w:cstheme="minorHAnsi"/>
          <w:bCs/>
          <w:sz w:val="22"/>
          <w:szCs w:val="22"/>
          <w:lang w:eastAsia="en-US"/>
        </w:rPr>
        <w:t xml:space="preserve"> programmes, information relating to </w:t>
      </w:r>
      <w:r>
        <w:rPr>
          <w:rFonts w:asciiTheme="minorHAnsi" w:eastAsiaTheme="minorHAnsi" w:hAnsiTheme="minorHAnsi" w:cstheme="minorHAnsi"/>
          <w:b/>
          <w:bCs/>
          <w:sz w:val="22"/>
          <w:szCs w:val="22"/>
          <w:lang w:eastAsia="en-US"/>
        </w:rPr>
        <w:t xml:space="preserve">contact with service-users; contact with other professionals; case specific supervision; multi-agency working </w:t>
      </w:r>
      <w:r w:rsidRPr="00B747BF">
        <w:rPr>
          <w:rFonts w:asciiTheme="minorHAnsi" w:eastAsiaTheme="minorHAnsi" w:hAnsiTheme="minorHAnsi" w:cstheme="minorHAnsi"/>
          <w:bCs/>
          <w:sz w:val="22"/>
          <w:szCs w:val="22"/>
          <w:lang w:eastAsia="en-US"/>
        </w:rPr>
        <w:t>and</w:t>
      </w:r>
      <w:r>
        <w:rPr>
          <w:rFonts w:asciiTheme="minorHAnsi" w:eastAsiaTheme="minorHAnsi" w:hAnsiTheme="minorHAnsi" w:cstheme="minorHAnsi"/>
          <w:b/>
          <w:bCs/>
          <w:sz w:val="22"/>
          <w:szCs w:val="22"/>
          <w:lang w:eastAsia="en-US"/>
        </w:rPr>
        <w:t xml:space="preserve"> reviews of risk and need </w:t>
      </w:r>
      <w:r>
        <w:rPr>
          <w:rFonts w:asciiTheme="minorHAnsi" w:eastAsiaTheme="minorHAnsi" w:hAnsiTheme="minorHAnsi" w:cstheme="minorHAnsi"/>
          <w:bCs/>
          <w:sz w:val="22"/>
          <w:szCs w:val="22"/>
          <w:lang w:eastAsia="en-US"/>
        </w:rPr>
        <w:t>must be clearly recorded in the appropriate location (client file; Lamplight) within one working day.</w:t>
      </w:r>
    </w:p>
    <w:p w14:paraId="04DF6843" w14:textId="77777777" w:rsidR="00B747BF" w:rsidRDefault="00B747BF" w:rsidP="003375B3">
      <w:pPr>
        <w:pStyle w:val="Default"/>
        <w:rPr>
          <w:rFonts w:asciiTheme="minorHAnsi" w:eastAsiaTheme="minorHAnsi" w:hAnsiTheme="minorHAnsi" w:cstheme="minorHAnsi"/>
          <w:b/>
          <w:bCs/>
          <w:sz w:val="22"/>
          <w:szCs w:val="22"/>
          <w:u w:val="single"/>
          <w:lang w:eastAsia="en-US"/>
        </w:rPr>
      </w:pPr>
    </w:p>
    <w:p w14:paraId="09AF7D5A" w14:textId="77777777" w:rsidR="003375B3" w:rsidRPr="003375B3" w:rsidRDefault="003375B3" w:rsidP="003375B3">
      <w:pPr>
        <w:pStyle w:val="Default"/>
        <w:rPr>
          <w:rFonts w:asciiTheme="minorHAnsi" w:eastAsiaTheme="minorHAnsi" w:hAnsiTheme="minorHAnsi" w:cstheme="minorHAnsi"/>
          <w:sz w:val="22"/>
          <w:szCs w:val="22"/>
          <w:lang w:eastAsia="en-US"/>
        </w:rPr>
      </w:pPr>
      <w:r w:rsidRPr="003375B3">
        <w:rPr>
          <w:rFonts w:asciiTheme="minorHAnsi" w:eastAsiaTheme="minorHAnsi" w:hAnsiTheme="minorHAnsi" w:cstheme="minorHAnsi"/>
          <w:b/>
          <w:bCs/>
          <w:sz w:val="22"/>
          <w:szCs w:val="22"/>
          <w:u w:val="single"/>
          <w:lang w:eastAsia="en-US"/>
        </w:rPr>
        <w:t xml:space="preserve">Archives </w:t>
      </w:r>
    </w:p>
    <w:p w14:paraId="2C68A337" w14:textId="77777777" w:rsidR="003375B3" w:rsidRDefault="003375B3" w:rsidP="003375B3">
      <w:pPr>
        <w:autoSpaceDE w:val="0"/>
        <w:autoSpaceDN w:val="0"/>
        <w:adjustRightInd w:val="0"/>
        <w:rPr>
          <w:rFonts w:asciiTheme="minorHAnsi" w:eastAsiaTheme="minorHAnsi" w:hAnsiTheme="minorHAnsi" w:cstheme="minorHAnsi"/>
          <w:color w:val="000000"/>
          <w:sz w:val="22"/>
          <w:szCs w:val="22"/>
          <w:lang w:val="en-GB"/>
        </w:rPr>
      </w:pPr>
    </w:p>
    <w:p w14:paraId="454A2D54" w14:textId="77777777" w:rsidR="003375B3" w:rsidRDefault="003375B3" w:rsidP="003375B3">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Funders often require records to be archived for a set period of time to allow for future auditing. </w:t>
      </w:r>
      <w:r w:rsidRPr="003375B3">
        <w:rPr>
          <w:rFonts w:asciiTheme="minorHAnsi" w:eastAsiaTheme="minorHAnsi" w:hAnsiTheme="minorHAnsi" w:cstheme="minorHAnsi"/>
          <w:color w:val="000000"/>
          <w:sz w:val="22"/>
          <w:szCs w:val="22"/>
          <w:lang w:val="en-GB"/>
        </w:rPr>
        <w:t>Archived records</w:t>
      </w:r>
      <w:r>
        <w:rPr>
          <w:rFonts w:asciiTheme="minorHAnsi" w:eastAsiaTheme="minorHAnsi" w:hAnsiTheme="minorHAnsi" w:cstheme="minorHAnsi"/>
          <w:color w:val="000000"/>
          <w:sz w:val="22"/>
          <w:szCs w:val="22"/>
          <w:lang w:val="en-GB"/>
        </w:rPr>
        <w:t xml:space="preserve"> stored by Rochdale Connections Trust are:</w:t>
      </w:r>
    </w:p>
    <w:p w14:paraId="49B9B9C5" w14:textId="77777777" w:rsidR="00D8346C" w:rsidRDefault="003375B3" w:rsidP="00D8346C">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3375B3">
        <w:rPr>
          <w:rFonts w:asciiTheme="minorHAnsi" w:eastAsiaTheme="minorHAnsi" w:hAnsiTheme="minorHAnsi" w:cstheme="minorHAnsi"/>
          <w:color w:val="000000"/>
          <w:sz w:val="22"/>
          <w:szCs w:val="22"/>
          <w:lang w:val="en-GB"/>
        </w:rPr>
        <w:t xml:space="preserve">treated as being as confidential as current records </w:t>
      </w:r>
    </w:p>
    <w:p w14:paraId="751894A1" w14:textId="77777777" w:rsidR="00D8346C" w:rsidRDefault="00D8346C" w:rsidP="003375B3">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n</w:t>
      </w:r>
      <w:r w:rsidR="003375B3" w:rsidRPr="00D8346C">
        <w:rPr>
          <w:rFonts w:asciiTheme="minorHAnsi" w:eastAsiaTheme="minorHAnsi" w:hAnsiTheme="minorHAnsi" w:cstheme="minorHAnsi"/>
          <w:color w:val="000000"/>
          <w:sz w:val="22"/>
          <w:szCs w:val="22"/>
          <w:lang w:val="en-GB"/>
        </w:rPr>
        <w:t xml:space="preserve">ot necessarily as accessible as current records, but will still be retrievable </w:t>
      </w:r>
    </w:p>
    <w:p w14:paraId="4B0ACB11" w14:textId="77777777" w:rsidR="003375B3" w:rsidRDefault="003375B3" w:rsidP="003375B3">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sidRPr="00D8346C">
        <w:rPr>
          <w:rFonts w:asciiTheme="minorHAnsi" w:eastAsiaTheme="minorHAnsi" w:hAnsiTheme="minorHAnsi" w:cstheme="minorHAnsi"/>
          <w:color w:val="000000"/>
          <w:sz w:val="22"/>
          <w:szCs w:val="22"/>
          <w:lang w:val="en-GB"/>
        </w:rPr>
        <w:t>stor</w:t>
      </w:r>
      <w:r w:rsidR="00D8346C">
        <w:rPr>
          <w:rFonts w:asciiTheme="minorHAnsi" w:eastAsiaTheme="minorHAnsi" w:hAnsiTheme="minorHAnsi" w:cstheme="minorHAnsi"/>
          <w:color w:val="000000"/>
          <w:sz w:val="22"/>
          <w:szCs w:val="22"/>
          <w:lang w:val="en-GB"/>
        </w:rPr>
        <w:t>ed physically and</w:t>
      </w:r>
      <w:r w:rsidRPr="00D8346C">
        <w:rPr>
          <w:rFonts w:asciiTheme="minorHAnsi" w:eastAsiaTheme="minorHAnsi" w:hAnsiTheme="minorHAnsi" w:cstheme="minorHAnsi"/>
          <w:color w:val="000000"/>
          <w:sz w:val="22"/>
          <w:szCs w:val="22"/>
          <w:lang w:val="en-GB"/>
        </w:rPr>
        <w:t xml:space="preserve"> may</w:t>
      </w:r>
      <w:r w:rsidR="00D8346C">
        <w:rPr>
          <w:rFonts w:asciiTheme="minorHAnsi" w:eastAsiaTheme="minorHAnsi" w:hAnsiTheme="minorHAnsi" w:cstheme="minorHAnsi"/>
          <w:color w:val="000000"/>
          <w:sz w:val="22"/>
          <w:szCs w:val="22"/>
          <w:lang w:val="en-GB"/>
        </w:rPr>
        <w:t xml:space="preserve"> also</w:t>
      </w:r>
      <w:r w:rsidRPr="00D8346C">
        <w:rPr>
          <w:rFonts w:asciiTheme="minorHAnsi" w:eastAsiaTheme="minorHAnsi" w:hAnsiTheme="minorHAnsi" w:cstheme="minorHAnsi"/>
          <w:color w:val="000000"/>
          <w:sz w:val="22"/>
          <w:szCs w:val="22"/>
          <w:lang w:val="en-GB"/>
        </w:rPr>
        <w:t xml:space="preserve"> be kept electronically </w:t>
      </w:r>
    </w:p>
    <w:p w14:paraId="781D1846" w14:textId="77777777" w:rsidR="00426576" w:rsidRDefault="00426576" w:rsidP="003375B3">
      <w:pPr>
        <w:pStyle w:val="ListParagraph"/>
        <w:numPr>
          <w:ilvl w:val="0"/>
          <w:numId w:val="46"/>
        </w:num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stored in their original format</w:t>
      </w:r>
    </w:p>
    <w:p w14:paraId="0F39321D" w14:textId="77777777" w:rsidR="00426576" w:rsidRDefault="00426576" w:rsidP="00426576">
      <w:pPr>
        <w:autoSpaceDE w:val="0"/>
        <w:autoSpaceDN w:val="0"/>
        <w:adjustRightInd w:val="0"/>
        <w:rPr>
          <w:rFonts w:asciiTheme="minorHAnsi" w:eastAsiaTheme="minorHAnsi" w:hAnsiTheme="minorHAnsi" w:cstheme="minorHAnsi"/>
          <w:color w:val="000000"/>
          <w:sz w:val="22"/>
          <w:szCs w:val="22"/>
          <w:lang w:val="en-GB"/>
        </w:rPr>
      </w:pPr>
    </w:p>
    <w:p w14:paraId="20443F9B" w14:textId="77777777" w:rsidR="00426576" w:rsidRPr="00426576" w:rsidRDefault="00426576" w:rsidP="00426576">
      <w:pPr>
        <w:autoSpaceDE w:val="0"/>
        <w:autoSpaceDN w:val="0"/>
        <w:adjustRightInd w:val="0"/>
        <w:rPr>
          <w:rFonts w:asciiTheme="minorHAnsi" w:eastAsiaTheme="minorHAnsi" w:hAnsiTheme="minorHAnsi" w:cstheme="minorHAnsi"/>
          <w:color w:val="000000"/>
          <w:sz w:val="22"/>
          <w:szCs w:val="22"/>
          <w:lang w:val="en-GB"/>
        </w:rPr>
      </w:pPr>
    </w:p>
    <w:p w14:paraId="7548D234" w14:textId="77777777" w:rsidR="00426576" w:rsidRPr="00426576" w:rsidRDefault="00426576" w:rsidP="00426576">
      <w:pPr>
        <w:autoSpaceDE w:val="0"/>
        <w:autoSpaceDN w:val="0"/>
        <w:adjustRightInd w:val="0"/>
        <w:rPr>
          <w:rFonts w:asciiTheme="minorHAnsi" w:eastAsiaTheme="minorHAnsi" w:hAnsiTheme="minorHAnsi" w:cstheme="minorHAnsi"/>
          <w:color w:val="000000"/>
          <w:sz w:val="22"/>
          <w:szCs w:val="22"/>
          <w:u w:val="single"/>
          <w:lang w:val="en-GB"/>
        </w:rPr>
      </w:pPr>
      <w:r w:rsidRPr="00426576">
        <w:rPr>
          <w:rFonts w:asciiTheme="minorHAnsi" w:eastAsiaTheme="minorHAnsi" w:hAnsiTheme="minorHAnsi" w:cstheme="minorHAnsi"/>
          <w:b/>
          <w:bCs/>
          <w:color w:val="000000"/>
          <w:sz w:val="22"/>
          <w:szCs w:val="22"/>
          <w:u w:val="single"/>
          <w:lang w:val="en-GB"/>
        </w:rPr>
        <w:t xml:space="preserve">Disposal of records </w:t>
      </w:r>
    </w:p>
    <w:p w14:paraId="05B51E3D" w14:textId="77777777" w:rsidR="00426576" w:rsidRDefault="00426576" w:rsidP="00426576">
      <w:pPr>
        <w:autoSpaceDE w:val="0"/>
        <w:autoSpaceDN w:val="0"/>
        <w:adjustRightInd w:val="0"/>
        <w:rPr>
          <w:rFonts w:asciiTheme="minorHAnsi" w:eastAsiaTheme="minorHAnsi" w:hAnsiTheme="minorHAnsi" w:cstheme="minorHAnsi"/>
          <w:color w:val="000000"/>
          <w:sz w:val="22"/>
          <w:szCs w:val="22"/>
          <w:lang w:val="en-GB"/>
        </w:rPr>
      </w:pPr>
    </w:p>
    <w:p w14:paraId="1055BBB1" w14:textId="77777777" w:rsidR="00426576" w:rsidRPr="00426576" w:rsidRDefault="00426576" w:rsidP="00426576">
      <w:pPr>
        <w:autoSpaceDE w:val="0"/>
        <w:autoSpaceDN w:val="0"/>
        <w:adjustRightInd w:val="0"/>
        <w:rPr>
          <w:rFonts w:asciiTheme="minorHAnsi" w:eastAsiaTheme="minorHAnsi" w:hAnsiTheme="minorHAnsi" w:cstheme="minorHAnsi"/>
          <w:color w:val="000000"/>
          <w:sz w:val="22"/>
          <w:szCs w:val="22"/>
          <w:lang w:val="en-GB"/>
        </w:rPr>
      </w:pPr>
      <w:r w:rsidRPr="00426576">
        <w:rPr>
          <w:rFonts w:asciiTheme="minorHAnsi" w:eastAsiaTheme="minorHAnsi" w:hAnsiTheme="minorHAnsi" w:cstheme="minorHAnsi"/>
          <w:color w:val="000000"/>
          <w:sz w:val="22"/>
          <w:szCs w:val="22"/>
          <w:lang w:val="en-GB"/>
        </w:rPr>
        <w:t xml:space="preserve">When the period of retention has expired, and there is no other reason to keep them, the records may be disposed of safely and securely. Particular regard must be paid when disposing of records containing personal data. The records will be completely destroyed by shredding paper, cutting up </w:t>
      </w:r>
      <w:r w:rsidRPr="00426576">
        <w:rPr>
          <w:rFonts w:asciiTheme="minorHAnsi" w:eastAsiaTheme="minorHAnsi" w:hAnsiTheme="minorHAnsi" w:cstheme="minorHAnsi"/>
          <w:color w:val="000000"/>
          <w:sz w:val="22"/>
          <w:szCs w:val="22"/>
          <w:lang w:val="en-GB"/>
        </w:rPr>
        <w:lastRenderedPageBreak/>
        <w:t>CDs and similar items and dismantling and destroying hard drives. Non-sensitive papers will be bundled and disposed of to a waste paper recycling merchant. A list is kept of records which have been destroyed.</w:t>
      </w:r>
    </w:p>
    <w:p w14:paraId="440E2B40" w14:textId="77777777" w:rsidR="003375B3" w:rsidRPr="00426576" w:rsidRDefault="00426576" w:rsidP="00426576">
      <w:pPr>
        <w:pStyle w:val="ListParagraph"/>
        <w:autoSpaceDE w:val="0"/>
        <w:autoSpaceDN w:val="0"/>
        <w:adjustRightInd w:val="0"/>
        <w:rPr>
          <w:rFonts w:asciiTheme="minorHAnsi" w:eastAsiaTheme="minorHAnsi" w:hAnsiTheme="minorHAnsi" w:cstheme="minorHAnsi"/>
          <w:color w:val="000000"/>
          <w:sz w:val="22"/>
          <w:szCs w:val="22"/>
          <w:lang w:val="en-GB"/>
        </w:rPr>
      </w:pPr>
      <w:r w:rsidRPr="00426576">
        <w:rPr>
          <w:rFonts w:asciiTheme="minorHAnsi" w:eastAsiaTheme="minorHAnsi" w:hAnsiTheme="minorHAnsi" w:cstheme="minorHAnsi"/>
          <w:color w:val="000000"/>
          <w:sz w:val="22"/>
          <w:szCs w:val="22"/>
          <w:lang w:val="en-GB"/>
        </w:rPr>
        <w:t xml:space="preserve"> </w:t>
      </w:r>
    </w:p>
    <w:p w14:paraId="6E9E07B2" w14:textId="77777777" w:rsidR="003375B3" w:rsidRPr="003375B3" w:rsidRDefault="003375B3" w:rsidP="00901C2C">
      <w:pPr>
        <w:autoSpaceDE w:val="0"/>
        <w:autoSpaceDN w:val="0"/>
        <w:adjustRightInd w:val="0"/>
        <w:rPr>
          <w:rFonts w:asciiTheme="minorHAnsi" w:hAnsiTheme="minorHAnsi" w:cstheme="minorHAnsi"/>
          <w:sz w:val="22"/>
          <w:szCs w:val="22"/>
        </w:rPr>
      </w:pPr>
    </w:p>
    <w:p w14:paraId="3F9A2283" w14:textId="77777777"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14:paraId="172AD655" w14:textId="77777777" w:rsidR="00996BE5" w:rsidRDefault="00996BE5" w:rsidP="00787747">
      <w:pPr>
        <w:widowControl w:val="0"/>
        <w:autoSpaceDE w:val="0"/>
        <w:autoSpaceDN w:val="0"/>
        <w:adjustRightInd w:val="0"/>
        <w:jc w:val="both"/>
        <w:rPr>
          <w:rFonts w:asciiTheme="minorHAnsi" w:hAnsiTheme="minorHAnsi" w:cstheme="minorHAnsi"/>
          <w:sz w:val="22"/>
          <w:szCs w:val="22"/>
        </w:rPr>
      </w:pPr>
    </w:p>
    <w:p w14:paraId="616D2D14"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E76067">
        <w:rPr>
          <w:rFonts w:asciiTheme="minorHAnsi" w:hAnsiTheme="minorHAnsi" w:cstheme="minorHAnsi"/>
          <w:sz w:val="22"/>
          <w:szCs w:val="22"/>
        </w:rPr>
        <w:t xml:space="preserve">Record Keeping </w:t>
      </w:r>
      <w:r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14:paraId="34674CEE"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14:paraId="79FF192E" w14:textId="5C992995"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Pr="004846BD">
        <w:rPr>
          <w:rFonts w:asciiTheme="minorHAnsi" w:hAnsiTheme="minorHAnsi" w:cstheme="minorHAnsi"/>
          <w:sz w:val="22"/>
          <w:szCs w:val="22"/>
        </w:rPr>
        <w:t>2</w:t>
      </w:r>
      <w:r w:rsidR="00935E63">
        <w:rPr>
          <w:rFonts w:asciiTheme="minorHAnsi" w:hAnsiTheme="minorHAnsi" w:cstheme="minorHAnsi"/>
          <w:sz w:val="22"/>
          <w:szCs w:val="22"/>
        </w:rPr>
        <w:t>3</w:t>
      </w:r>
      <w:r w:rsidRPr="004846BD">
        <w:rPr>
          <w:rFonts w:asciiTheme="minorHAnsi" w:hAnsiTheme="minorHAnsi" w:cstheme="minorHAnsi"/>
          <w:sz w:val="22"/>
          <w:szCs w:val="22"/>
        </w:rPr>
        <w:t>/3/</w:t>
      </w:r>
      <w:r w:rsidR="00935E63">
        <w:rPr>
          <w:rFonts w:asciiTheme="minorHAnsi" w:hAnsiTheme="minorHAnsi" w:cstheme="minorHAnsi"/>
          <w:sz w:val="22"/>
          <w:szCs w:val="22"/>
        </w:rPr>
        <w:t>2</w:t>
      </w:r>
      <w:r w:rsidR="00D53145">
        <w:rPr>
          <w:rFonts w:asciiTheme="minorHAnsi" w:hAnsiTheme="minorHAnsi" w:cstheme="minorHAnsi"/>
          <w:sz w:val="22"/>
          <w:szCs w:val="22"/>
        </w:rPr>
        <w:t>2</w:t>
      </w:r>
    </w:p>
    <w:p w14:paraId="4A75E7EE" w14:textId="77777777"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14:paraId="284F76CB"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Pr="004846BD">
        <w:rPr>
          <w:rFonts w:asciiTheme="minorHAnsi" w:hAnsiTheme="minorHAnsi" w:cstheme="minorHAnsi"/>
          <w:sz w:val="22"/>
          <w:szCs w:val="22"/>
        </w:rPr>
        <w:t>Bev Place</w:t>
      </w:r>
    </w:p>
    <w:p w14:paraId="0B8D21B7" w14:textId="77777777"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14:paraId="40532666" w14:textId="77777777"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Business Development Manager (Senior Management Team Representative)</w:t>
      </w:r>
    </w:p>
    <w:p w14:paraId="50F4E461" w14:textId="77777777" w:rsidR="00996BE5" w:rsidRDefault="00996BE5" w:rsidP="00787747">
      <w:pPr>
        <w:widowControl w:val="0"/>
        <w:autoSpaceDE w:val="0"/>
        <w:autoSpaceDN w:val="0"/>
        <w:adjustRightInd w:val="0"/>
        <w:jc w:val="both"/>
        <w:rPr>
          <w:rFonts w:asciiTheme="minorHAnsi" w:hAnsiTheme="minorHAnsi" w:cstheme="minorHAnsi"/>
          <w:b/>
          <w:sz w:val="22"/>
          <w:szCs w:val="22"/>
        </w:rPr>
      </w:pPr>
    </w:p>
    <w:p w14:paraId="5DEA4876" w14:textId="11B6FD08"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Pr="004846BD">
        <w:rPr>
          <w:rFonts w:asciiTheme="minorHAnsi" w:hAnsiTheme="minorHAnsi" w:cstheme="minorHAnsi"/>
          <w:sz w:val="22"/>
          <w:szCs w:val="22"/>
        </w:rPr>
        <w:t>2</w:t>
      </w:r>
      <w:r w:rsidR="00935E63">
        <w:rPr>
          <w:rFonts w:asciiTheme="minorHAnsi" w:hAnsiTheme="minorHAnsi" w:cstheme="minorHAnsi"/>
          <w:sz w:val="22"/>
          <w:szCs w:val="22"/>
        </w:rPr>
        <w:t>3</w:t>
      </w:r>
      <w:r w:rsidRPr="004846BD">
        <w:rPr>
          <w:rFonts w:asciiTheme="minorHAnsi" w:hAnsiTheme="minorHAnsi" w:cstheme="minorHAnsi"/>
          <w:sz w:val="22"/>
          <w:szCs w:val="22"/>
        </w:rPr>
        <w:t>/3/2</w:t>
      </w:r>
      <w:r w:rsidR="00D53145">
        <w:rPr>
          <w:rFonts w:asciiTheme="minorHAnsi" w:hAnsiTheme="minorHAnsi" w:cstheme="minorHAnsi"/>
          <w:sz w:val="22"/>
          <w:szCs w:val="22"/>
        </w:rPr>
        <w:t>3</w:t>
      </w:r>
    </w:p>
    <w:p w14:paraId="7FEAADEE" w14:textId="77777777" w:rsidR="006D1FDB" w:rsidRDefault="006D1FDB" w:rsidP="00D558EC">
      <w:pPr>
        <w:pStyle w:val="Pa12"/>
        <w:spacing w:after="240"/>
        <w:rPr>
          <w:rFonts w:asciiTheme="minorHAnsi" w:hAnsiTheme="minorHAnsi" w:cstheme="minorHAnsi"/>
          <w:sz w:val="22"/>
          <w:szCs w:val="22"/>
        </w:rPr>
      </w:pPr>
    </w:p>
    <w:p w14:paraId="691F8635" w14:textId="77777777" w:rsidR="006D1FDB" w:rsidRDefault="006D1FDB" w:rsidP="00D558EC">
      <w:pPr>
        <w:pStyle w:val="Pa12"/>
        <w:spacing w:after="240"/>
        <w:rPr>
          <w:rFonts w:asciiTheme="minorHAnsi" w:hAnsiTheme="minorHAnsi" w:cstheme="minorHAnsi"/>
          <w:sz w:val="22"/>
          <w:szCs w:val="22"/>
        </w:rPr>
      </w:pPr>
    </w:p>
    <w:p w14:paraId="796C9E1B" w14:textId="77777777" w:rsidR="006D1FDB" w:rsidRDefault="006D1FDB" w:rsidP="00D558EC">
      <w:pPr>
        <w:pStyle w:val="Pa12"/>
        <w:spacing w:after="240"/>
        <w:rPr>
          <w:rFonts w:asciiTheme="minorHAnsi" w:hAnsiTheme="minorHAnsi" w:cstheme="minorHAnsi"/>
          <w:sz w:val="22"/>
          <w:szCs w:val="22"/>
        </w:rPr>
      </w:pPr>
    </w:p>
    <w:p w14:paraId="56FA5F81" w14:textId="77777777" w:rsidR="006D1FDB" w:rsidRDefault="006D1FDB" w:rsidP="00D558EC">
      <w:pPr>
        <w:pStyle w:val="Pa12"/>
        <w:spacing w:after="240"/>
        <w:rPr>
          <w:rFonts w:asciiTheme="minorHAnsi" w:hAnsiTheme="minorHAnsi" w:cstheme="minorHAnsi"/>
          <w:sz w:val="22"/>
          <w:szCs w:val="22"/>
        </w:rPr>
      </w:pPr>
    </w:p>
    <w:p w14:paraId="5E2EAEB4" w14:textId="77777777" w:rsidR="006D1FDB" w:rsidRDefault="006D1FDB" w:rsidP="00D558EC">
      <w:pPr>
        <w:pStyle w:val="Pa12"/>
        <w:spacing w:after="240"/>
        <w:rPr>
          <w:rFonts w:asciiTheme="minorHAnsi" w:hAnsiTheme="minorHAnsi" w:cstheme="minorHAnsi"/>
          <w:sz w:val="22"/>
          <w:szCs w:val="22"/>
        </w:rPr>
      </w:pPr>
    </w:p>
    <w:p w14:paraId="3FF11D3C" w14:textId="77777777"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014A" w14:textId="77777777" w:rsidR="00640C55" w:rsidRDefault="00640C55" w:rsidP="00860248">
      <w:r>
        <w:separator/>
      </w:r>
    </w:p>
  </w:endnote>
  <w:endnote w:type="continuationSeparator" w:id="0">
    <w:p w14:paraId="5B1F5391" w14:textId="77777777" w:rsidR="00640C55" w:rsidRDefault="00640C55"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San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7EB7" w14:textId="77777777" w:rsidR="00640C55" w:rsidRDefault="00640C55" w:rsidP="00860248">
      <w:r>
        <w:separator/>
      </w:r>
    </w:p>
  </w:footnote>
  <w:footnote w:type="continuationSeparator" w:id="0">
    <w:p w14:paraId="47D206A0" w14:textId="77777777" w:rsidR="00640C55" w:rsidRDefault="00640C55"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CC02" w14:textId="77777777" w:rsidR="00860248" w:rsidRDefault="00860248">
    <w:pPr>
      <w:pStyle w:val="Header"/>
    </w:pPr>
    <w:r>
      <w:rPr>
        <w:noProof/>
      </w:rPr>
      <mc:AlternateContent>
        <mc:Choice Requires="wps">
          <w:drawing>
            <wp:anchor distT="0" distB="0" distL="118745" distR="118745" simplePos="0" relativeHeight="251659264" behindDoc="1" locked="0" layoutInCell="1" allowOverlap="0" wp14:anchorId="3415D53A" wp14:editId="44A1EA3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28483F"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15D53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28483F"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3307CBF"/>
    <w:multiLevelType w:val="multilevel"/>
    <w:tmpl w:val="19E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BAF68EE"/>
    <w:multiLevelType w:val="multilevel"/>
    <w:tmpl w:val="99C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41A43"/>
    <w:multiLevelType w:val="multilevel"/>
    <w:tmpl w:val="55B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FC5"/>
    <w:multiLevelType w:val="multilevel"/>
    <w:tmpl w:val="3C2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052DA"/>
    <w:multiLevelType w:val="hybridMultilevel"/>
    <w:tmpl w:val="B78286E2"/>
    <w:lvl w:ilvl="0" w:tplc="D03E783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7C6C77"/>
    <w:multiLevelType w:val="multilevel"/>
    <w:tmpl w:val="D1F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22580"/>
    <w:multiLevelType w:val="multilevel"/>
    <w:tmpl w:val="A65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47216"/>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24" w15:restartNumberingAfterBreak="0">
    <w:nsid w:val="41174927"/>
    <w:multiLevelType w:val="multilevel"/>
    <w:tmpl w:val="3E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2B33BE"/>
    <w:multiLevelType w:val="multilevel"/>
    <w:tmpl w:val="56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F58DC"/>
    <w:multiLevelType w:val="multilevel"/>
    <w:tmpl w:val="840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5E212E"/>
    <w:multiLevelType w:val="multilevel"/>
    <w:tmpl w:val="4E0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17DC1"/>
    <w:multiLevelType w:val="multilevel"/>
    <w:tmpl w:val="61A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32" w15:restartNumberingAfterBreak="0">
    <w:nsid w:val="5B2C7BD0"/>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33"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DB554F"/>
    <w:multiLevelType w:val="hybridMultilevel"/>
    <w:tmpl w:val="560EC58C"/>
    <w:lvl w:ilvl="0" w:tplc="22DE153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20AE6"/>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40"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C4F14"/>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42"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645531">
    <w:abstractNumId w:val="20"/>
  </w:num>
  <w:num w:numId="2" w16cid:durableId="966472283">
    <w:abstractNumId w:val="14"/>
  </w:num>
  <w:num w:numId="3" w16cid:durableId="1299844839">
    <w:abstractNumId w:val="15"/>
  </w:num>
  <w:num w:numId="4" w16cid:durableId="523638469">
    <w:abstractNumId w:val="37"/>
  </w:num>
  <w:num w:numId="5" w16cid:durableId="277834348">
    <w:abstractNumId w:val="33"/>
  </w:num>
  <w:num w:numId="6" w16cid:durableId="1104377333">
    <w:abstractNumId w:val="19"/>
  </w:num>
  <w:num w:numId="7" w16cid:durableId="900676323">
    <w:abstractNumId w:val="8"/>
  </w:num>
  <w:num w:numId="8" w16cid:durableId="1730229556">
    <w:abstractNumId w:val="4"/>
  </w:num>
  <w:num w:numId="9" w16cid:durableId="1045258298">
    <w:abstractNumId w:val="43"/>
  </w:num>
  <w:num w:numId="10" w16cid:durableId="7825">
    <w:abstractNumId w:val="30"/>
  </w:num>
  <w:num w:numId="11" w16cid:durableId="1060052252">
    <w:abstractNumId w:val="34"/>
  </w:num>
  <w:num w:numId="12" w16cid:durableId="1120147466">
    <w:abstractNumId w:val="16"/>
  </w:num>
  <w:num w:numId="13" w16cid:durableId="1217938394">
    <w:abstractNumId w:val="35"/>
  </w:num>
  <w:num w:numId="14" w16cid:durableId="844201922">
    <w:abstractNumId w:val="40"/>
  </w:num>
  <w:num w:numId="15" w16cid:durableId="537205176">
    <w:abstractNumId w:val="0"/>
  </w:num>
  <w:num w:numId="16" w16cid:durableId="1670476581">
    <w:abstractNumId w:val="45"/>
  </w:num>
  <w:num w:numId="17" w16cid:durableId="421487109">
    <w:abstractNumId w:val="31"/>
  </w:num>
  <w:num w:numId="18" w16cid:durableId="11080438">
    <w:abstractNumId w:val="18"/>
  </w:num>
  <w:num w:numId="19" w16cid:durableId="1198395450">
    <w:abstractNumId w:val="13"/>
  </w:num>
  <w:num w:numId="20" w16cid:durableId="1017272230">
    <w:abstractNumId w:val="7"/>
  </w:num>
  <w:num w:numId="21" w16cid:durableId="820386268">
    <w:abstractNumId w:val="2"/>
  </w:num>
  <w:num w:numId="22" w16cid:durableId="1554543952">
    <w:abstractNumId w:val="22"/>
  </w:num>
  <w:num w:numId="23" w16cid:durableId="915478760">
    <w:abstractNumId w:val="9"/>
  </w:num>
  <w:num w:numId="24" w16cid:durableId="397215287">
    <w:abstractNumId w:val="42"/>
  </w:num>
  <w:num w:numId="25" w16cid:durableId="275868760">
    <w:abstractNumId w:val="44"/>
  </w:num>
  <w:num w:numId="26" w16cid:durableId="1016735646">
    <w:abstractNumId w:val="26"/>
  </w:num>
  <w:num w:numId="27" w16cid:durableId="946813297">
    <w:abstractNumId w:val="36"/>
  </w:num>
  <w:num w:numId="28" w16cid:durableId="672103158">
    <w:abstractNumId w:val="1"/>
  </w:num>
  <w:num w:numId="29" w16cid:durableId="1944460429">
    <w:abstractNumId w:val="10"/>
  </w:num>
  <w:num w:numId="30" w16cid:durableId="1960137913">
    <w:abstractNumId w:val="12"/>
  </w:num>
  <w:num w:numId="31" w16cid:durableId="613900268">
    <w:abstractNumId w:val="6"/>
  </w:num>
  <w:num w:numId="32" w16cid:durableId="565334792">
    <w:abstractNumId w:val="3"/>
  </w:num>
  <w:num w:numId="33" w16cid:durableId="73212074">
    <w:abstractNumId w:val="17"/>
  </w:num>
  <w:num w:numId="34" w16cid:durableId="395671007">
    <w:abstractNumId w:val="25"/>
  </w:num>
  <w:num w:numId="35" w16cid:durableId="966352070">
    <w:abstractNumId w:val="27"/>
  </w:num>
  <w:num w:numId="36" w16cid:durableId="1768887666">
    <w:abstractNumId w:val="24"/>
  </w:num>
  <w:num w:numId="37" w16cid:durableId="1809930260">
    <w:abstractNumId w:val="29"/>
  </w:num>
  <w:num w:numId="38" w16cid:durableId="77218565">
    <w:abstractNumId w:val="28"/>
  </w:num>
  <w:num w:numId="39" w16cid:durableId="112944316">
    <w:abstractNumId w:val="11"/>
  </w:num>
  <w:num w:numId="40" w16cid:durableId="131169981">
    <w:abstractNumId w:val="5"/>
  </w:num>
  <w:num w:numId="41" w16cid:durableId="572352728">
    <w:abstractNumId w:val="21"/>
  </w:num>
  <w:num w:numId="42" w16cid:durableId="6826307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15372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427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56762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09117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211EE"/>
    <w:rsid w:val="001322CB"/>
    <w:rsid w:val="00132421"/>
    <w:rsid w:val="00174403"/>
    <w:rsid w:val="00204B99"/>
    <w:rsid w:val="0021771C"/>
    <w:rsid w:val="0023265F"/>
    <w:rsid w:val="002475C8"/>
    <w:rsid w:val="00252399"/>
    <w:rsid w:val="00257F26"/>
    <w:rsid w:val="00280EE0"/>
    <w:rsid w:val="00281AED"/>
    <w:rsid w:val="002A7085"/>
    <w:rsid w:val="002F1AB0"/>
    <w:rsid w:val="0032539A"/>
    <w:rsid w:val="00326B06"/>
    <w:rsid w:val="00330CFB"/>
    <w:rsid w:val="00333AF1"/>
    <w:rsid w:val="003375B3"/>
    <w:rsid w:val="00343A66"/>
    <w:rsid w:val="0036797C"/>
    <w:rsid w:val="003C67AD"/>
    <w:rsid w:val="0042251A"/>
    <w:rsid w:val="004227E6"/>
    <w:rsid w:val="00426576"/>
    <w:rsid w:val="004273F2"/>
    <w:rsid w:val="00441A84"/>
    <w:rsid w:val="00444274"/>
    <w:rsid w:val="004454BE"/>
    <w:rsid w:val="00470E2D"/>
    <w:rsid w:val="004846BD"/>
    <w:rsid w:val="004958F6"/>
    <w:rsid w:val="004A72EC"/>
    <w:rsid w:val="004B5F34"/>
    <w:rsid w:val="004D3B59"/>
    <w:rsid w:val="004E635F"/>
    <w:rsid w:val="00502E27"/>
    <w:rsid w:val="00524A48"/>
    <w:rsid w:val="005825F8"/>
    <w:rsid w:val="005E6076"/>
    <w:rsid w:val="005F2C11"/>
    <w:rsid w:val="005F609D"/>
    <w:rsid w:val="00640C55"/>
    <w:rsid w:val="0066131C"/>
    <w:rsid w:val="00667CB7"/>
    <w:rsid w:val="00670EC0"/>
    <w:rsid w:val="00685149"/>
    <w:rsid w:val="006A6DDA"/>
    <w:rsid w:val="006D1FDB"/>
    <w:rsid w:val="006D7930"/>
    <w:rsid w:val="006F3762"/>
    <w:rsid w:val="00700340"/>
    <w:rsid w:val="00784865"/>
    <w:rsid w:val="00787747"/>
    <w:rsid w:val="00787A0C"/>
    <w:rsid w:val="007926F2"/>
    <w:rsid w:val="007A677D"/>
    <w:rsid w:val="007C4B3D"/>
    <w:rsid w:val="007E0A86"/>
    <w:rsid w:val="00803CFF"/>
    <w:rsid w:val="00832A48"/>
    <w:rsid w:val="00836C1D"/>
    <w:rsid w:val="00850752"/>
    <w:rsid w:val="00860248"/>
    <w:rsid w:val="0086713E"/>
    <w:rsid w:val="00876233"/>
    <w:rsid w:val="008C3573"/>
    <w:rsid w:val="008C6121"/>
    <w:rsid w:val="008D2218"/>
    <w:rsid w:val="008D454A"/>
    <w:rsid w:val="008D4D19"/>
    <w:rsid w:val="008D70F5"/>
    <w:rsid w:val="008E2C48"/>
    <w:rsid w:val="008F1C9D"/>
    <w:rsid w:val="008F60C0"/>
    <w:rsid w:val="008F7424"/>
    <w:rsid w:val="00901C2C"/>
    <w:rsid w:val="00935E63"/>
    <w:rsid w:val="0096765A"/>
    <w:rsid w:val="00971BA8"/>
    <w:rsid w:val="0099108D"/>
    <w:rsid w:val="00996BE5"/>
    <w:rsid w:val="00996EE7"/>
    <w:rsid w:val="009C2CF0"/>
    <w:rsid w:val="00A3339E"/>
    <w:rsid w:val="00A75CCF"/>
    <w:rsid w:val="00A812C7"/>
    <w:rsid w:val="00A92D15"/>
    <w:rsid w:val="00A95F40"/>
    <w:rsid w:val="00AC0003"/>
    <w:rsid w:val="00AF5C7C"/>
    <w:rsid w:val="00B17051"/>
    <w:rsid w:val="00B31E55"/>
    <w:rsid w:val="00B34FB5"/>
    <w:rsid w:val="00B747BF"/>
    <w:rsid w:val="00B84E56"/>
    <w:rsid w:val="00BA0479"/>
    <w:rsid w:val="00BB795B"/>
    <w:rsid w:val="00BF05A1"/>
    <w:rsid w:val="00C0288A"/>
    <w:rsid w:val="00C13904"/>
    <w:rsid w:val="00C231C1"/>
    <w:rsid w:val="00C40C17"/>
    <w:rsid w:val="00C64AB2"/>
    <w:rsid w:val="00C94F37"/>
    <w:rsid w:val="00CC197A"/>
    <w:rsid w:val="00D47F83"/>
    <w:rsid w:val="00D53145"/>
    <w:rsid w:val="00D53C38"/>
    <w:rsid w:val="00D558EC"/>
    <w:rsid w:val="00D559BD"/>
    <w:rsid w:val="00D76CD1"/>
    <w:rsid w:val="00D8346C"/>
    <w:rsid w:val="00D96181"/>
    <w:rsid w:val="00E1100B"/>
    <w:rsid w:val="00E21CDD"/>
    <w:rsid w:val="00E47DD6"/>
    <w:rsid w:val="00E76067"/>
    <w:rsid w:val="00EB4A6F"/>
    <w:rsid w:val="00EC4409"/>
    <w:rsid w:val="00ED21A8"/>
    <w:rsid w:val="00F2314E"/>
    <w:rsid w:val="00F36425"/>
    <w:rsid w:val="00F75622"/>
    <w:rsid w:val="00F862F4"/>
    <w:rsid w:val="00FA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184EA"/>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 w:type="paragraph" w:styleId="BodyTextIndent">
    <w:name w:val="Body Text Indent"/>
    <w:basedOn w:val="Normal"/>
    <w:link w:val="BodyTextIndentChar"/>
    <w:uiPriority w:val="99"/>
    <w:semiHidden/>
    <w:unhideWhenUsed/>
    <w:rsid w:val="002A7085"/>
    <w:pPr>
      <w:spacing w:after="120"/>
      <w:ind w:left="283"/>
    </w:pPr>
  </w:style>
  <w:style w:type="character" w:customStyle="1" w:styleId="BodyTextIndentChar">
    <w:name w:val="Body Text Indent Char"/>
    <w:basedOn w:val="DefaultParagraphFont"/>
    <w:link w:val="BodyTextIndent"/>
    <w:uiPriority w:val="99"/>
    <w:semiHidden/>
    <w:rsid w:val="002A7085"/>
    <w:rPr>
      <w:rFonts w:ascii="Arial" w:eastAsia="Times New Roman" w:hAnsi="Arial" w:cs="Times New Roman"/>
      <w:sz w:val="24"/>
      <w:szCs w:val="24"/>
      <w:lang w:val="en-US"/>
    </w:rPr>
  </w:style>
  <w:style w:type="paragraph" w:styleId="BodyTextIndent3">
    <w:name w:val="Body Text Indent 3"/>
    <w:basedOn w:val="Normal"/>
    <w:link w:val="BodyTextIndent3Char"/>
    <w:uiPriority w:val="99"/>
    <w:semiHidden/>
    <w:unhideWhenUsed/>
    <w:rsid w:val="002A70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085"/>
    <w:rPr>
      <w:rFonts w:ascii="Arial" w:eastAsia="Times New Roman" w:hAnsi="Arial" w:cs="Times New Roman"/>
      <w:sz w:val="16"/>
      <w:szCs w:val="16"/>
      <w:lang w:val="en-US"/>
    </w:rPr>
  </w:style>
  <w:style w:type="paragraph" w:styleId="Subtitle">
    <w:name w:val="Subtitle"/>
    <w:basedOn w:val="Normal"/>
    <w:link w:val="SubtitleChar"/>
    <w:qFormat/>
    <w:rsid w:val="002A7085"/>
    <w:pPr>
      <w:overflowPunct w:val="0"/>
      <w:autoSpaceDE w:val="0"/>
      <w:autoSpaceDN w:val="0"/>
      <w:adjustRightInd w:val="0"/>
      <w:spacing w:after="240"/>
    </w:pPr>
    <w:rPr>
      <w:rFonts w:ascii="GillSans" w:hAnsi="GillSans"/>
      <w:b/>
      <w:sz w:val="21"/>
      <w:szCs w:val="20"/>
      <w:u w:val="single"/>
      <w:lang w:val="en-GB" w:eastAsia="en-GB"/>
    </w:rPr>
  </w:style>
  <w:style w:type="character" w:customStyle="1" w:styleId="SubtitleChar">
    <w:name w:val="Subtitle Char"/>
    <w:basedOn w:val="DefaultParagraphFont"/>
    <w:link w:val="Subtitle"/>
    <w:rsid w:val="002A7085"/>
    <w:rPr>
      <w:rFonts w:ascii="GillSans" w:eastAsia="Times New Roman" w:hAnsi="GillSans" w:cs="Times New Roman"/>
      <w:b/>
      <w:sz w:val="21"/>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9924522">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2</cp:revision>
  <cp:lastPrinted>2020-08-06T11:34:00Z</cp:lastPrinted>
  <dcterms:created xsi:type="dcterms:W3CDTF">2022-09-21T11:12:00Z</dcterms:created>
  <dcterms:modified xsi:type="dcterms:W3CDTF">2022-09-21T11:12:00Z</dcterms:modified>
</cp:coreProperties>
</file>