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6466" w14:textId="6D1DE9CC" w:rsidR="00527AB3" w:rsidRPr="00FF2223" w:rsidRDefault="00527AB3" w:rsidP="00527AB3">
      <w:pPr>
        <w:pStyle w:val="Heading"/>
        <w:pBdr>
          <w:bottom w:val="single" w:sz="4" w:space="1" w:color="auto"/>
        </w:pBdr>
      </w:pPr>
      <w:r>
        <w:t>MODERN SLAVERY STATEMENT</w:t>
      </w:r>
    </w:p>
    <w:p w14:paraId="781C8605" w14:textId="77777777" w:rsidR="00527AB3" w:rsidRDefault="00527AB3" w:rsidP="00F61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i/>
          <w:color w:val="FF0000"/>
        </w:rPr>
      </w:pPr>
    </w:p>
    <w:p w14:paraId="42D45B1C" w14:textId="77777777" w:rsidR="00385B16" w:rsidRPr="00527AB3" w:rsidRDefault="00385B16" w:rsidP="00F61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i/>
        </w:rPr>
      </w:pPr>
    </w:p>
    <w:p w14:paraId="42D45B1D" w14:textId="2BAF2BAF" w:rsidR="002A52BA" w:rsidRPr="00527AB3" w:rsidRDefault="002A52BA" w:rsidP="00F635CC">
      <w:pPr>
        <w:pStyle w:val="BodyBoldRed"/>
        <w:numPr>
          <w:ilvl w:val="0"/>
          <w:numId w:val="22"/>
        </w:numPr>
        <w:ind w:left="426" w:hanging="426"/>
      </w:pPr>
      <w:r w:rsidRPr="00527AB3">
        <w:t>ORGANISATION</w:t>
      </w:r>
    </w:p>
    <w:p w14:paraId="42D45B1F" w14:textId="38B30D8D" w:rsidR="00FF6BE5" w:rsidRPr="00527AB3" w:rsidRDefault="004B630B" w:rsidP="007565B4">
      <w:pPr>
        <w:spacing w:after="0" w:line="240" w:lineRule="auto"/>
        <w:jc w:val="both"/>
        <w:rPr>
          <w:rFonts w:ascii="Garamond" w:hAnsi="Garamond" w:cs="Arial"/>
        </w:rPr>
      </w:pPr>
      <w:r w:rsidRPr="00527AB3">
        <w:rPr>
          <w:rFonts w:ascii="Garamond" w:hAnsi="Garamond" w:cs="Arial"/>
        </w:rPr>
        <w:t xml:space="preserve">This statement applies to </w:t>
      </w:r>
      <w:r w:rsidR="00F448D1">
        <w:rPr>
          <w:rFonts w:ascii="Garamond" w:hAnsi="Garamond" w:cs="Arial"/>
        </w:rPr>
        <w:t>Rochdale Connections Trust (RCT)</w:t>
      </w:r>
      <w:r w:rsidR="00463168" w:rsidRPr="00527AB3">
        <w:rPr>
          <w:rFonts w:ascii="Garamond" w:hAnsi="Garamond" w:cs="Arial"/>
          <w:i/>
        </w:rPr>
        <w:t xml:space="preserve"> </w:t>
      </w:r>
      <w:r w:rsidR="00FF6BE5" w:rsidRPr="00527AB3">
        <w:rPr>
          <w:rFonts w:ascii="Garamond" w:hAnsi="Garamond" w:cs="Arial"/>
        </w:rPr>
        <w:t>(referred to in this statement as ‘the Organisation’).</w:t>
      </w:r>
      <w:r w:rsidR="00EE5A2A" w:rsidRPr="00527AB3">
        <w:rPr>
          <w:rFonts w:ascii="Garamond" w:hAnsi="Garamond" w:cs="Arial"/>
        </w:rPr>
        <w:t xml:space="preserve"> The information included in the statement refers to the financial year </w:t>
      </w:r>
      <w:r w:rsidR="00F448D1">
        <w:rPr>
          <w:rFonts w:ascii="Garamond" w:hAnsi="Garamond" w:cs="Arial"/>
        </w:rPr>
        <w:t>2023/2024</w:t>
      </w:r>
      <w:r w:rsidR="00EE5A2A" w:rsidRPr="00527AB3">
        <w:rPr>
          <w:rFonts w:ascii="Garamond" w:hAnsi="Garamond" w:cs="Arial"/>
        </w:rPr>
        <w:t>.</w:t>
      </w:r>
    </w:p>
    <w:p w14:paraId="42D45B20" w14:textId="77777777" w:rsidR="00FF6BE5" w:rsidRPr="00527AB3" w:rsidRDefault="00FF6BE5" w:rsidP="007565B4">
      <w:pPr>
        <w:spacing w:after="0" w:line="240" w:lineRule="auto"/>
        <w:jc w:val="both"/>
        <w:rPr>
          <w:rFonts w:ascii="Garamond" w:hAnsi="Garamond" w:cs="Arial"/>
        </w:rPr>
      </w:pPr>
    </w:p>
    <w:p w14:paraId="42D45B24" w14:textId="77777777" w:rsidR="004B630B" w:rsidRPr="00527AB3" w:rsidRDefault="004B630B" w:rsidP="007565B4">
      <w:pPr>
        <w:spacing w:after="0" w:line="240" w:lineRule="auto"/>
        <w:jc w:val="both"/>
        <w:rPr>
          <w:rFonts w:ascii="Garamond" w:hAnsi="Garamond" w:cs="Arial"/>
        </w:rPr>
      </w:pPr>
    </w:p>
    <w:p w14:paraId="42D45B2F" w14:textId="39D40BD2" w:rsidR="007E12B9" w:rsidRPr="00527AB3" w:rsidRDefault="007E12B9" w:rsidP="00F635CC">
      <w:pPr>
        <w:pStyle w:val="BodyBoldRed"/>
        <w:numPr>
          <w:ilvl w:val="0"/>
          <w:numId w:val="22"/>
        </w:numPr>
        <w:ind w:left="426" w:hanging="426"/>
      </w:pPr>
      <w:r w:rsidRPr="00527AB3">
        <w:t>DEFINITIONS</w:t>
      </w:r>
    </w:p>
    <w:p w14:paraId="42D45B31" w14:textId="6583D926" w:rsidR="007E12B9" w:rsidRPr="00527AB3" w:rsidRDefault="00F448D1" w:rsidP="007E12B9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RCT</w:t>
      </w:r>
      <w:r w:rsidR="007E12B9" w:rsidRPr="00527AB3">
        <w:rPr>
          <w:rFonts w:ascii="Garamond" w:hAnsi="Garamond" w:cs="Arial"/>
        </w:rPr>
        <w:t xml:space="preserve"> considers that modern slavery encompasses:</w:t>
      </w:r>
    </w:p>
    <w:p w14:paraId="42D45B32" w14:textId="77777777" w:rsidR="007E12B9" w:rsidRPr="00527AB3" w:rsidRDefault="007E12B9" w:rsidP="007E12B9">
      <w:pPr>
        <w:spacing w:after="0" w:line="240" w:lineRule="auto"/>
        <w:jc w:val="both"/>
        <w:rPr>
          <w:rFonts w:ascii="Garamond" w:hAnsi="Garamond" w:cs="Arial"/>
        </w:rPr>
      </w:pPr>
    </w:p>
    <w:p w14:paraId="42D45B33" w14:textId="77777777" w:rsidR="007E12B9" w:rsidRPr="00527AB3" w:rsidRDefault="007E12B9" w:rsidP="007E12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</w:rPr>
      </w:pPr>
      <w:r w:rsidRPr="00527AB3">
        <w:rPr>
          <w:rFonts w:ascii="Garamond" w:hAnsi="Garamond" w:cs="Arial"/>
        </w:rPr>
        <w:t xml:space="preserve">Human </w:t>
      </w:r>
      <w:proofErr w:type="gramStart"/>
      <w:r w:rsidRPr="00527AB3">
        <w:rPr>
          <w:rFonts w:ascii="Garamond" w:hAnsi="Garamond" w:cs="Arial"/>
        </w:rPr>
        <w:t>trafficking;</w:t>
      </w:r>
      <w:proofErr w:type="gramEnd"/>
    </w:p>
    <w:p w14:paraId="42D45B34" w14:textId="77777777" w:rsidR="007E12B9" w:rsidRPr="00527AB3" w:rsidRDefault="007E12B9" w:rsidP="007E12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</w:rPr>
      </w:pPr>
      <w:r w:rsidRPr="00527AB3">
        <w:rPr>
          <w:rFonts w:ascii="Garamond" w:hAnsi="Garamond" w:cs="Arial"/>
        </w:rPr>
        <w:t xml:space="preserve">Forced work, through mental or physical </w:t>
      </w:r>
      <w:proofErr w:type="gramStart"/>
      <w:r w:rsidRPr="00527AB3">
        <w:rPr>
          <w:rFonts w:ascii="Garamond" w:hAnsi="Garamond" w:cs="Arial"/>
        </w:rPr>
        <w:t>threat;</w:t>
      </w:r>
      <w:proofErr w:type="gramEnd"/>
    </w:p>
    <w:p w14:paraId="42D45B35" w14:textId="77777777" w:rsidR="007E12B9" w:rsidRPr="00527AB3" w:rsidRDefault="007E12B9" w:rsidP="007E12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</w:rPr>
      </w:pPr>
      <w:r w:rsidRPr="00527AB3">
        <w:rPr>
          <w:rFonts w:ascii="Garamond" w:hAnsi="Garamond" w:cs="Arial"/>
        </w:rPr>
        <w:t xml:space="preserve">Being owned or controlled by an employer through mental or physical abuse of the threat of </w:t>
      </w:r>
      <w:proofErr w:type="gramStart"/>
      <w:r w:rsidRPr="00527AB3">
        <w:rPr>
          <w:rFonts w:ascii="Garamond" w:hAnsi="Garamond" w:cs="Arial"/>
        </w:rPr>
        <w:t>abuse;</w:t>
      </w:r>
      <w:proofErr w:type="gramEnd"/>
    </w:p>
    <w:p w14:paraId="42D45B36" w14:textId="77777777" w:rsidR="007E12B9" w:rsidRPr="00527AB3" w:rsidRDefault="007E12B9" w:rsidP="007E12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</w:rPr>
      </w:pPr>
      <w:r w:rsidRPr="00527AB3">
        <w:rPr>
          <w:rFonts w:ascii="Garamond" w:hAnsi="Garamond" w:cs="Arial"/>
        </w:rPr>
        <w:t xml:space="preserve">Being dehumanised, treated as a commodity or being bought or sold as </w:t>
      </w:r>
      <w:proofErr w:type="gramStart"/>
      <w:r w:rsidRPr="00527AB3">
        <w:rPr>
          <w:rFonts w:ascii="Garamond" w:hAnsi="Garamond" w:cs="Arial"/>
        </w:rPr>
        <w:t>property;</w:t>
      </w:r>
      <w:proofErr w:type="gramEnd"/>
    </w:p>
    <w:p w14:paraId="42D45B37" w14:textId="77777777" w:rsidR="007E12B9" w:rsidRPr="00527AB3" w:rsidRDefault="007E12B9" w:rsidP="007E12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</w:rPr>
      </w:pPr>
      <w:r w:rsidRPr="00527AB3">
        <w:rPr>
          <w:rFonts w:ascii="Garamond" w:hAnsi="Garamond" w:cs="Arial"/>
        </w:rPr>
        <w:t>Being physically constrained or to have restriction placed on freedom of movement.</w:t>
      </w:r>
    </w:p>
    <w:p w14:paraId="42D45B38" w14:textId="77777777" w:rsidR="00F62325" w:rsidRPr="00527AB3" w:rsidRDefault="00F62325" w:rsidP="00BB2449">
      <w:pPr>
        <w:spacing w:after="0" w:line="240" w:lineRule="auto"/>
        <w:jc w:val="both"/>
        <w:rPr>
          <w:rFonts w:ascii="Garamond" w:hAnsi="Garamond" w:cs="Arial"/>
        </w:rPr>
      </w:pPr>
    </w:p>
    <w:p w14:paraId="42D45B39" w14:textId="1C93B1B3" w:rsidR="00A16B4F" w:rsidRPr="00527AB3" w:rsidRDefault="00A16B4F" w:rsidP="00F635CC">
      <w:pPr>
        <w:pStyle w:val="BodyBoldRed"/>
        <w:numPr>
          <w:ilvl w:val="0"/>
          <w:numId w:val="22"/>
        </w:numPr>
        <w:ind w:left="426" w:hanging="426"/>
      </w:pPr>
      <w:r w:rsidRPr="00527AB3">
        <w:t>COMMITMENT</w:t>
      </w:r>
    </w:p>
    <w:p w14:paraId="42D45B3B" w14:textId="7253AB54" w:rsidR="00A16B4F" w:rsidRPr="00527AB3" w:rsidRDefault="00F448D1" w:rsidP="00A16B4F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RCT</w:t>
      </w:r>
      <w:r w:rsidR="00463168" w:rsidRPr="00527AB3">
        <w:rPr>
          <w:rFonts w:ascii="Garamond" w:hAnsi="Garamond" w:cs="Arial"/>
          <w:i/>
        </w:rPr>
        <w:t xml:space="preserve"> </w:t>
      </w:r>
      <w:r w:rsidR="00A16B4F" w:rsidRPr="00527AB3">
        <w:rPr>
          <w:rFonts w:ascii="Garamond" w:hAnsi="Garamond" w:cs="Arial"/>
        </w:rPr>
        <w:t xml:space="preserve">acknowledges its responsibilities in relation to tackling </w:t>
      </w:r>
      <w:r w:rsidR="001B38B4" w:rsidRPr="00527AB3">
        <w:rPr>
          <w:rFonts w:ascii="Garamond" w:hAnsi="Garamond" w:cs="Arial"/>
        </w:rPr>
        <w:t xml:space="preserve">modern </w:t>
      </w:r>
      <w:r w:rsidR="00A16B4F" w:rsidRPr="00527AB3">
        <w:rPr>
          <w:rFonts w:ascii="Garamond" w:hAnsi="Garamond" w:cs="Arial"/>
        </w:rPr>
        <w:t xml:space="preserve">slavery and commits to complying with the provisions in the Modern Slavery Act 2015. </w:t>
      </w:r>
      <w:r>
        <w:rPr>
          <w:rFonts w:ascii="Garamond" w:hAnsi="Garamond" w:cs="Arial"/>
        </w:rPr>
        <w:t>RCT</w:t>
      </w:r>
      <w:r w:rsidR="00463168" w:rsidRPr="00527AB3">
        <w:rPr>
          <w:rFonts w:ascii="Garamond" w:hAnsi="Garamond" w:cs="Arial"/>
        </w:rPr>
        <w:t xml:space="preserve"> </w:t>
      </w:r>
      <w:r w:rsidR="00A16B4F" w:rsidRPr="00527AB3">
        <w:rPr>
          <w:rFonts w:ascii="Garamond" w:hAnsi="Garamond" w:cs="Arial"/>
        </w:rPr>
        <w:t>understands that this requires an ongoing review of both its internal practices in relation to its labour force and, additionally, its supply chains.</w:t>
      </w:r>
    </w:p>
    <w:p w14:paraId="42D45B3C" w14:textId="77777777" w:rsidR="00A16B4F" w:rsidRPr="00527AB3" w:rsidRDefault="00A16B4F" w:rsidP="00A16B4F">
      <w:pPr>
        <w:spacing w:after="0" w:line="240" w:lineRule="auto"/>
        <w:jc w:val="both"/>
        <w:rPr>
          <w:rFonts w:ascii="Garamond" w:hAnsi="Garamond" w:cs="Arial"/>
        </w:rPr>
      </w:pPr>
    </w:p>
    <w:p w14:paraId="42D45B3D" w14:textId="308E1DC6" w:rsidR="00A16B4F" w:rsidRPr="00527AB3" w:rsidRDefault="00F448D1" w:rsidP="00A16B4F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RCT</w:t>
      </w:r>
      <w:r w:rsidR="00463168" w:rsidRPr="00527AB3">
        <w:rPr>
          <w:rFonts w:ascii="Garamond" w:hAnsi="Garamond" w:cs="Arial"/>
          <w:i/>
        </w:rPr>
        <w:t xml:space="preserve"> </w:t>
      </w:r>
      <w:r w:rsidR="00A16B4F" w:rsidRPr="00527AB3">
        <w:rPr>
          <w:rFonts w:ascii="Garamond" w:hAnsi="Garamond" w:cs="Arial"/>
        </w:rPr>
        <w:t xml:space="preserve">does not </w:t>
      </w:r>
      <w:proofErr w:type="gramStart"/>
      <w:r w:rsidR="00A16B4F" w:rsidRPr="00527AB3">
        <w:rPr>
          <w:rFonts w:ascii="Garamond" w:hAnsi="Garamond" w:cs="Arial"/>
        </w:rPr>
        <w:t>enter into</w:t>
      </w:r>
      <w:proofErr w:type="gramEnd"/>
      <w:r w:rsidR="00A16B4F" w:rsidRPr="00527AB3">
        <w:rPr>
          <w:rFonts w:ascii="Garamond" w:hAnsi="Garamond" w:cs="Arial"/>
        </w:rPr>
        <w:t xml:space="preserve"> business with any other organisation, in the United Kingdom or abroad, which knowingly supports or is found to involve itself in slavery, servitude and forced or compulsory labour. </w:t>
      </w:r>
    </w:p>
    <w:p w14:paraId="42D45B41" w14:textId="363A5589" w:rsidR="00A16B4F" w:rsidRPr="00527AB3" w:rsidRDefault="00A16B4F" w:rsidP="00A16B4F">
      <w:pPr>
        <w:spacing w:after="0" w:line="240" w:lineRule="auto"/>
        <w:jc w:val="both"/>
        <w:rPr>
          <w:rFonts w:ascii="Garamond" w:hAnsi="Garamond" w:cs="Arial"/>
        </w:rPr>
      </w:pPr>
      <w:r w:rsidRPr="00527AB3">
        <w:rPr>
          <w:rFonts w:ascii="Garamond" w:hAnsi="Garamond" w:cs="Arial"/>
        </w:rPr>
        <w:t xml:space="preserve">No labour provided to </w:t>
      </w:r>
      <w:r w:rsidR="00F448D1">
        <w:rPr>
          <w:rFonts w:ascii="Garamond" w:hAnsi="Garamond" w:cs="Arial"/>
        </w:rPr>
        <w:t>RCT</w:t>
      </w:r>
      <w:r w:rsidR="00463168" w:rsidRPr="00527AB3">
        <w:rPr>
          <w:rFonts w:ascii="Garamond" w:hAnsi="Garamond" w:cs="Arial"/>
        </w:rPr>
        <w:t xml:space="preserve"> </w:t>
      </w:r>
      <w:r w:rsidRPr="00527AB3">
        <w:rPr>
          <w:rFonts w:ascii="Garamond" w:hAnsi="Garamond" w:cs="Arial"/>
        </w:rPr>
        <w:t xml:space="preserve">in the pursuance of the provision of its own services is obtained by means of slavery or human trafficking. </w:t>
      </w:r>
      <w:r w:rsidR="00F448D1">
        <w:rPr>
          <w:rFonts w:ascii="Garamond" w:hAnsi="Garamond" w:cs="Arial"/>
        </w:rPr>
        <w:t>RCT</w:t>
      </w:r>
      <w:r w:rsidRPr="00527AB3">
        <w:rPr>
          <w:rFonts w:ascii="Garamond" w:hAnsi="Garamond" w:cs="Arial"/>
        </w:rPr>
        <w:t xml:space="preserve"> strictly adheres to the minimum standards required in relation to its responsibilities under relevant employment legislation in </w:t>
      </w:r>
      <w:r w:rsidR="00F448D1">
        <w:rPr>
          <w:rFonts w:ascii="Garamond" w:hAnsi="Garamond" w:cs="Arial"/>
        </w:rPr>
        <w:t>England.</w:t>
      </w:r>
    </w:p>
    <w:p w14:paraId="42D45B48" w14:textId="77777777" w:rsidR="007565B4" w:rsidRPr="00527AB3" w:rsidRDefault="007565B4" w:rsidP="007565B4">
      <w:pPr>
        <w:spacing w:after="0" w:line="240" w:lineRule="auto"/>
        <w:jc w:val="both"/>
        <w:rPr>
          <w:rFonts w:ascii="Garamond" w:hAnsi="Garamond" w:cs="Arial"/>
        </w:rPr>
      </w:pPr>
    </w:p>
    <w:p w14:paraId="42D45B49" w14:textId="74D76225" w:rsidR="002A52BA" w:rsidRPr="00F635CC" w:rsidRDefault="002A52BA" w:rsidP="00F635CC">
      <w:pPr>
        <w:pStyle w:val="BodyBoldRed"/>
        <w:numPr>
          <w:ilvl w:val="0"/>
          <w:numId w:val="22"/>
        </w:numPr>
        <w:ind w:left="426" w:hanging="426"/>
      </w:pPr>
      <w:r w:rsidRPr="00527AB3">
        <w:t>POTENTIAL EXPOSURE</w:t>
      </w:r>
    </w:p>
    <w:p w14:paraId="42D45B4C" w14:textId="77777777" w:rsidR="00151A25" w:rsidRPr="00527AB3" w:rsidRDefault="00151A25" w:rsidP="004A469A">
      <w:pPr>
        <w:spacing w:after="0" w:line="240" w:lineRule="auto"/>
        <w:jc w:val="both"/>
        <w:rPr>
          <w:rFonts w:ascii="Garamond" w:hAnsi="Garamond" w:cs="Arial"/>
        </w:rPr>
      </w:pPr>
    </w:p>
    <w:p w14:paraId="42D45B4D" w14:textId="653E22E5" w:rsidR="004A469A" w:rsidRPr="00527AB3" w:rsidRDefault="00151A25" w:rsidP="004A469A">
      <w:pPr>
        <w:spacing w:after="0" w:line="240" w:lineRule="auto"/>
        <w:jc w:val="both"/>
        <w:rPr>
          <w:rFonts w:ascii="Garamond" w:hAnsi="Garamond" w:cs="Arial"/>
        </w:rPr>
      </w:pPr>
      <w:r w:rsidRPr="00527AB3">
        <w:rPr>
          <w:rFonts w:ascii="Garamond" w:hAnsi="Garamond" w:cs="Arial"/>
        </w:rPr>
        <w:t xml:space="preserve">In general, </w:t>
      </w:r>
      <w:r w:rsidR="00F448D1">
        <w:rPr>
          <w:rFonts w:ascii="Garamond" w:hAnsi="Garamond" w:cs="Arial"/>
        </w:rPr>
        <w:t>RCT</w:t>
      </w:r>
      <w:r w:rsidR="00463168" w:rsidRPr="00527AB3">
        <w:rPr>
          <w:rFonts w:ascii="Garamond" w:hAnsi="Garamond" w:cs="Arial"/>
          <w:i/>
        </w:rPr>
        <w:t xml:space="preserve"> </w:t>
      </w:r>
      <w:r w:rsidR="004A469A" w:rsidRPr="00527AB3">
        <w:rPr>
          <w:rFonts w:ascii="Garamond" w:hAnsi="Garamond" w:cs="Arial"/>
        </w:rPr>
        <w:t>considers its exposure to</w:t>
      </w:r>
      <w:r w:rsidR="00104236" w:rsidRPr="00527AB3">
        <w:rPr>
          <w:rFonts w:ascii="Garamond" w:hAnsi="Garamond" w:cs="Arial"/>
        </w:rPr>
        <w:t xml:space="preserve"> </w:t>
      </w:r>
      <w:r w:rsidR="00644A71" w:rsidRPr="00527AB3">
        <w:rPr>
          <w:rFonts w:ascii="Garamond" w:hAnsi="Garamond" w:cs="Arial"/>
        </w:rPr>
        <w:t>slavery/human trafficking</w:t>
      </w:r>
      <w:r w:rsidR="00104236" w:rsidRPr="00527AB3">
        <w:rPr>
          <w:rFonts w:ascii="Garamond" w:hAnsi="Garamond" w:cs="Arial"/>
        </w:rPr>
        <w:t xml:space="preserve"> </w:t>
      </w:r>
      <w:r w:rsidR="004A469A" w:rsidRPr="00527AB3">
        <w:rPr>
          <w:rFonts w:ascii="Garamond" w:hAnsi="Garamond" w:cs="Arial"/>
        </w:rPr>
        <w:t>to be</w:t>
      </w:r>
      <w:r w:rsidR="00F448D1">
        <w:rPr>
          <w:rFonts w:ascii="Garamond" w:hAnsi="Garamond" w:cs="Arial"/>
        </w:rPr>
        <w:t xml:space="preserve"> relatively limited, nonetheless,</w:t>
      </w:r>
      <w:r w:rsidR="004A469A" w:rsidRPr="00527AB3">
        <w:rPr>
          <w:rFonts w:ascii="Garamond" w:hAnsi="Garamond" w:cs="Arial"/>
        </w:rPr>
        <w:t xml:space="preserve"> it has taken steps to ensure that </w:t>
      </w:r>
      <w:r w:rsidR="00104236" w:rsidRPr="00527AB3">
        <w:rPr>
          <w:rFonts w:ascii="Garamond" w:hAnsi="Garamond" w:cs="Arial"/>
        </w:rPr>
        <w:t xml:space="preserve">such </w:t>
      </w:r>
      <w:r w:rsidR="004A469A" w:rsidRPr="00527AB3">
        <w:rPr>
          <w:rFonts w:ascii="Garamond" w:hAnsi="Garamond" w:cs="Arial"/>
        </w:rPr>
        <w:t>practices do not take place in</w:t>
      </w:r>
      <w:r w:rsidR="00432439" w:rsidRPr="00527AB3">
        <w:rPr>
          <w:rFonts w:ascii="Garamond" w:hAnsi="Garamond" w:cs="Arial"/>
        </w:rPr>
        <w:t xml:space="preserve"> its business nor</w:t>
      </w:r>
      <w:r w:rsidR="004A469A" w:rsidRPr="00527AB3">
        <w:rPr>
          <w:rFonts w:ascii="Garamond" w:hAnsi="Garamond" w:cs="Arial"/>
        </w:rPr>
        <w:t xml:space="preserve"> the business of any organisation that supplies goods and/or services to it. </w:t>
      </w:r>
    </w:p>
    <w:p w14:paraId="42D45B4E" w14:textId="5BC7E1B7" w:rsidR="00710FAC" w:rsidRDefault="00710FAC" w:rsidP="00710FAC">
      <w:pPr>
        <w:spacing w:after="0" w:line="240" w:lineRule="auto"/>
        <w:jc w:val="both"/>
        <w:rPr>
          <w:rFonts w:ascii="Garamond" w:hAnsi="Garamond" w:cs="Arial"/>
        </w:rPr>
      </w:pPr>
    </w:p>
    <w:p w14:paraId="73EC61CB" w14:textId="746DFD24" w:rsidR="00F635CC" w:rsidRPr="00F635CC" w:rsidRDefault="00F635CC" w:rsidP="00F635CC">
      <w:pPr>
        <w:pStyle w:val="BodyBoldRed"/>
        <w:numPr>
          <w:ilvl w:val="0"/>
          <w:numId w:val="22"/>
        </w:numPr>
        <w:ind w:left="426" w:hanging="426"/>
      </w:pPr>
      <w:r w:rsidRPr="00F635CC">
        <w:t>IMPACT OF COVID-19</w:t>
      </w:r>
    </w:p>
    <w:p w14:paraId="4E70AE7E" w14:textId="715EE42A" w:rsidR="00F635CC" w:rsidRPr="00F635CC" w:rsidRDefault="00F635CC" w:rsidP="00F635CC">
      <w:pPr>
        <w:spacing w:after="0" w:line="240" w:lineRule="auto"/>
        <w:jc w:val="both"/>
        <w:rPr>
          <w:rFonts w:ascii="Garamond" w:hAnsi="Garamond" w:cs="Arial"/>
        </w:rPr>
      </w:pPr>
      <w:r w:rsidRPr="00F635CC">
        <w:rPr>
          <w:rFonts w:ascii="Garamond" w:hAnsi="Garamond" w:cs="Arial"/>
        </w:rPr>
        <w:t xml:space="preserve">During the reporting period covered by this statement, the COVID-19 pandemic had taken hold. For several months, the UK was placed into lockdown to stem the spread of COVID-19. This created several challenges for </w:t>
      </w:r>
      <w:r w:rsidR="00F448D1">
        <w:rPr>
          <w:rFonts w:ascii="Garamond" w:hAnsi="Garamond" w:cs="Arial"/>
        </w:rPr>
        <w:t>RCT</w:t>
      </w:r>
      <w:r w:rsidRPr="00F635CC">
        <w:rPr>
          <w:rFonts w:ascii="Garamond" w:hAnsi="Garamond" w:cs="Arial"/>
        </w:rPr>
        <w:t>, as it did for others across the nation.</w:t>
      </w:r>
    </w:p>
    <w:p w14:paraId="53E2FA74" w14:textId="77777777" w:rsidR="00F635CC" w:rsidRPr="00F635CC" w:rsidRDefault="00F635CC" w:rsidP="00F635CC">
      <w:pPr>
        <w:spacing w:after="0" w:line="240" w:lineRule="auto"/>
        <w:jc w:val="both"/>
        <w:rPr>
          <w:rFonts w:ascii="Garamond" w:hAnsi="Garamond" w:cs="Arial"/>
        </w:rPr>
      </w:pPr>
    </w:p>
    <w:p w14:paraId="45AF1672" w14:textId="10C74F43" w:rsidR="00F635CC" w:rsidRPr="00F635CC" w:rsidRDefault="00F448D1" w:rsidP="00F635CC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RCT</w:t>
      </w:r>
      <w:r w:rsidR="00F635CC" w:rsidRPr="00F635CC">
        <w:rPr>
          <w:rFonts w:ascii="Garamond" w:hAnsi="Garamond" w:cs="Arial"/>
        </w:rPr>
        <w:t xml:space="preserve"> welcomes the UK Government’s decision, as confirmed in April 2020, to allow for a delay of up to 6 months in the publication of modern slavery statements without the risk of facing penalty.</w:t>
      </w:r>
    </w:p>
    <w:p w14:paraId="68FCF93D" w14:textId="77777777" w:rsidR="00F635CC" w:rsidRPr="00F635CC" w:rsidRDefault="00F635CC" w:rsidP="00F635CC">
      <w:pPr>
        <w:spacing w:after="0" w:line="240" w:lineRule="auto"/>
        <w:jc w:val="both"/>
        <w:rPr>
          <w:rFonts w:ascii="Garamond" w:hAnsi="Garamond" w:cs="Arial"/>
        </w:rPr>
      </w:pPr>
    </w:p>
    <w:p w14:paraId="24BDC650" w14:textId="463D400D" w:rsidR="00F635CC" w:rsidRPr="00F635CC" w:rsidRDefault="00F448D1" w:rsidP="00F635CC">
      <w:pPr>
        <w:spacing w:after="0" w:line="240" w:lineRule="auto"/>
        <w:rPr>
          <w:rFonts w:ascii="Garamond" w:eastAsia="Times New Roman" w:hAnsi="Garamond" w:cs="Times New Roman"/>
          <w:lang w:eastAsia="en-GB"/>
        </w:rPr>
      </w:pPr>
      <w:proofErr w:type="gramStart"/>
      <w:r>
        <w:rPr>
          <w:rFonts w:ascii="Garamond" w:eastAsia="Times New Roman" w:hAnsi="Garamond" w:cs="Times New Roman"/>
          <w:lang w:eastAsia="en-GB"/>
        </w:rPr>
        <w:t>RCT</w:t>
      </w:r>
      <w:r w:rsidR="00F635CC" w:rsidRPr="00F635CC">
        <w:rPr>
          <w:rFonts w:ascii="Garamond" w:hAnsi="Garamond" w:cs="Arial"/>
        </w:rPr>
        <w:t xml:space="preserve"> </w:t>
      </w:r>
      <w:r w:rsidR="00F635CC" w:rsidRPr="00F635CC">
        <w:rPr>
          <w:rFonts w:ascii="Garamond" w:eastAsia="Times New Roman" w:hAnsi="Garamond" w:cs="Times New Roman"/>
          <w:lang w:eastAsia="en-GB"/>
        </w:rPr>
        <w:t xml:space="preserve"> concludes</w:t>
      </w:r>
      <w:proofErr w:type="gramEnd"/>
      <w:r w:rsidR="00F635CC" w:rsidRPr="00F635CC">
        <w:rPr>
          <w:rFonts w:ascii="Garamond" w:eastAsia="Times New Roman" w:hAnsi="Garamond" w:cs="Times New Roman"/>
          <w:lang w:eastAsia="en-GB"/>
        </w:rPr>
        <w:t xml:space="preserve"> that the COVID-19 pandemic </w:t>
      </w:r>
      <w:r>
        <w:rPr>
          <w:rFonts w:ascii="Garamond" w:eastAsia="Times New Roman" w:hAnsi="Garamond" w:cs="Times New Roman"/>
          <w:lang w:eastAsia="en-GB"/>
        </w:rPr>
        <w:t>did not</w:t>
      </w:r>
      <w:r w:rsidR="00F635CC" w:rsidRPr="00F635CC">
        <w:rPr>
          <w:rFonts w:ascii="Garamond" w:eastAsia="Times New Roman" w:hAnsi="Garamond" w:cs="Times New Roman"/>
          <w:color w:val="FF0000"/>
          <w:lang w:eastAsia="en-GB"/>
        </w:rPr>
        <w:t xml:space="preserve"> </w:t>
      </w:r>
      <w:r w:rsidR="00F635CC" w:rsidRPr="00F635CC">
        <w:rPr>
          <w:rFonts w:ascii="Garamond" w:eastAsia="Times New Roman" w:hAnsi="Garamond" w:cs="Times New Roman"/>
          <w:lang w:eastAsia="en-GB"/>
        </w:rPr>
        <w:t xml:space="preserve">adjust the risk of modern slavery to a level above that which existed before the pandemic, which is as set out under ‘POTENTIAL EXPOSURE’ above. </w:t>
      </w:r>
    </w:p>
    <w:p w14:paraId="1F6DC2CE" w14:textId="77777777" w:rsidR="00F635CC" w:rsidRPr="00F635CC" w:rsidRDefault="00F635CC" w:rsidP="00F635CC">
      <w:pPr>
        <w:spacing w:after="0" w:line="240" w:lineRule="auto"/>
        <w:ind w:left="720"/>
        <w:rPr>
          <w:rFonts w:ascii="Garamond" w:eastAsia="Times New Roman" w:hAnsi="Garamond" w:cs="Times New Roman"/>
          <w:lang w:eastAsia="en-GB"/>
        </w:rPr>
      </w:pPr>
    </w:p>
    <w:p w14:paraId="50D72736" w14:textId="77777777" w:rsidR="00F635CC" w:rsidRPr="00F635CC" w:rsidRDefault="00F635CC" w:rsidP="00F635CC">
      <w:pPr>
        <w:spacing w:after="0" w:line="240" w:lineRule="auto"/>
        <w:rPr>
          <w:rFonts w:ascii="Garamond" w:eastAsia="Times New Roman" w:hAnsi="Garamond" w:cs="Times New Roman"/>
          <w:lang w:eastAsia="en-GB"/>
        </w:rPr>
      </w:pPr>
      <w:r w:rsidRPr="00F635CC">
        <w:rPr>
          <w:rFonts w:ascii="Garamond" w:eastAsia="Times New Roman" w:hAnsi="Garamond" w:cs="Times New Roman"/>
          <w:lang w:eastAsia="en-GB"/>
        </w:rPr>
        <w:t>During the pandemic, the Group’s employees still had access to the grievance procedure to raise any concerns that they may have had.</w:t>
      </w:r>
    </w:p>
    <w:p w14:paraId="69081C4E" w14:textId="77777777" w:rsidR="00F635CC" w:rsidRPr="00F635CC" w:rsidRDefault="00F635CC" w:rsidP="00F635CC">
      <w:pPr>
        <w:spacing w:after="0" w:line="240" w:lineRule="auto"/>
        <w:ind w:left="720"/>
        <w:rPr>
          <w:rFonts w:ascii="Garamond" w:eastAsia="Times New Roman" w:hAnsi="Garamond" w:cs="Times New Roman"/>
          <w:lang w:eastAsia="en-GB"/>
        </w:rPr>
      </w:pPr>
    </w:p>
    <w:p w14:paraId="7732C66E" w14:textId="36CF0359" w:rsidR="00F635CC" w:rsidRPr="00F635CC" w:rsidRDefault="00F635CC" w:rsidP="00F635CC">
      <w:pPr>
        <w:spacing w:after="0" w:line="240" w:lineRule="auto"/>
        <w:rPr>
          <w:rFonts w:ascii="Garamond" w:eastAsia="Times New Roman" w:hAnsi="Garamond" w:cs="Times New Roman"/>
          <w:lang w:eastAsia="en-GB"/>
        </w:rPr>
      </w:pPr>
      <w:r w:rsidRPr="00F635CC">
        <w:rPr>
          <w:rFonts w:ascii="Garamond" w:eastAsia="Times New Roman" w:hAnsi="Garamond" w:cs="Times New Roman"/>
          <w:lang w:eastAsia="en-GB"/>
        </w:rPr>
        <w:t xml:space="preserve">In line with emergency legislation passed by the Government, Group employees have been paid Statutory Sick Pay during periods of self-isolation where it has not been possible to agree a temporary period of homeworking. </w:t>
      </w:r>
    </w:p>
    <w:p w14:paraId="71F371F4" w14:textId="77777777" w:rsidR="00F635CC" w:rsidRPr="00F635CC" w:rsidRDefault="00F635CC" w:rsidP="00F635CC">
      <w:pPr>
        <w:spacing w:after="0" w:line="240" w:lineRule="auto"/>
        <w:ind w:left="360"/>
        <w:rPr>
          <w:rFonts w:ascii="Garamond" w:eastAsia="Times New Roman" w:hAnsi="Garamond" w:cs="Times New Roman"/>
          <w:lang w:eastAsia="en-GB"/>
        </w:rPr>
      </w:pPr>
    </w:p>
    <w:p w14:paraId="2367918F" w14:textId="38EC7918" w:rsidR="00F635CC" w:rsidRPr="00F635CC" w:rsidRDefault="00F448D1" w:rsidP="00F635CC">
      <w:pPr>
        <w:spacing w:after="0" w:line="240" w:lineRule="auto"/>
        <w:rPr>
          <w:rFonts w:ascii="Garamond" w:eastAsia="Times New Roman" w:hAnsi="Garamond" w:cs="Times New Roman"/>
          <w:lang w:eastAsia="en-GB"/>
        </w:rPr>
      </w:pPr>
      <w:r>
        <w:rPr>
          <w:rFonts w:ascii="Garamond" w:eastAsia="Times New Roman" w:hAnsi="Garamond" w:cs="Times New Roman"/>
          <w:lang w:eastAsia="en-GB"/>
        </w:rPr>
        <w:t>RCT’s</w:t>
      </w:r>
      <w:r w:rsidR="00F635CC" w:rsidRPr="00F635CC">
        <w:rPr>
          <w:rFonts w:ascii="Garamond" w:hAnsi="Garamond" w:cs="Arial"/>
          <w:i/>
          <w:iCs/>
          <w:color w:val="FF0000"/>
        </w:rPr>
        <w:t xml:space="preserve"> </w:t>
      </w:r>
      <w:r w:rsidR="00F635CC" w:rsidRPr="00F635CC">
        <w:rPr>
          <w:rFonts w:ascii="Garamond" w:eastAsia="Times New Roman" w:hAnsi="Garamond" w:cs="Times New Roman"/>
          <w:lang w:eastAsia="en-GB"/>
        </w:rPr>
        <w:t>modern slavery risks were subject to the same monitoring procedures during the pandemic as at all other times.</w:t>
      </w:r>
    </w:p>
    <w:p w14:paraId="1E2B0951" w14:textId="77777777" w:rsidR="00F635CC" w:rsidRPr="00527AB3" w:rsidRDefault="00F635CC" w:rsidP="00710FAC">
      <w:pPr>
        <w:spacing w:after="0" w:line="240" w:lineRule="auto"/>
        <w:jc w:val="both"/>
        <w:rPr>
          <w:rFonts w:ascii="Garamond" w:hAnsi="Garamond" w:cs="Arial"/>
        </w:rPr>
      </w:pPr>
    </w:p>
    <w:p w14:paraId="42D45B4F" w14:textId="0D455A75" w:rsidR="007565B4" w:rsidRPr="00527AB3" w:rsidRDefault="008237A6" w:rsidP="00F635CC">
      <w:pPr>
        <w:pStyle w:val="BodyBoldRed"/>
        <w:numPr>
          <w:ilvl w:val="0"/>
          <w:numId w:val="22"/>
        </w:numPr>
        <w:ind w:left="426" w:hanging="426"/>
      </w:pPr>
      <w:r w:rsidRPr="00527AB3">
        <w:t>STEPS</w:t>
      </w:r>
    </w:p>
    <w:p w14:paraId="42D45B51" w14:textId="31A89363" w:rsidR="00781F11" w:rsidRPr="00527AB3" w:rsidRDefault="00F448D1" w:rsidP="007565B4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RCT</w:t>
      </w:r>
      <w:r w:rsidR="00463168" w:rsidRPr="00527AB3">
        <w:rPr>
          <w:rFonts w:ascii="Garamond" w:hAnsi="Garamond" w:cs="Arial"/>
        </w:rPr>
        <w:t xml:space="preserve"> </w:t>
      </w:r>
      <w:r w:rsidR="00781F11" w:rsidRPr="00527AB3">
        <w:rPr>
          <w:rFonts w:ascii="Garamond" w:hAnsi="Garamond" w:cs="Arial"/>
        </w:rPr>
        <w:t xml:space="preserve">carries out due diligence processes in relation to ensuring slavery </w:t>
      </w:r>
      <w:r w:rsidR="0009788A" w:rsidRPr="00527AB3">
        <w:rPr>
          <w:rFonts w:ascii="Garamond" w:hAnsi="Garamond" w:cs="Arial"/>
        </w:rPr>
        <w:t xml:space="preserve">and/or human trafficking </w:t>
      </w:r>
      <w:r w:rsidR="00781F11" w:rsidRPr="00527AB3">
        <w:rPr>
          <w:rFonts w:ascii="Garamond" w:hAnsi="Garamond" w:cs="Arial"/>
        </w:rPr>
        <w:t>does not take place in its</w:t>
      </w:r>
      <w:r w:rsidR="00644A71" w:rsidRPr="00527AB3">
        <w:rPr>
          <w:rFonts w:ascii="Garamond" w:hAnsi="Garamond" w:cs="Arial"/>
        </w:rPr>
        <w:t xml:space="preserve"> organisation or</w:t>
      </w:r>
      <w:r w:rsidR="00781F11" w:rsidRPr="00527AB3">
        <w:rPr>
          <w:rFonts w:ascii="Garamond" w:hAnsi="Garamond" w:cs="Arial"/>
        </w:rPr>
        <w:t xml:space="preserve"> supply chains, including conducting a review of the controls</w:t>
      </w:r>
      <w:r w:rsidR="00307737" w:rsidRPr="00527AB3">
        <w:rPr>
          <w:rFonts w:ascii="Garamond" w:hAnsi="Garamond" w:cs="Arial"/>
        </w:rPr>
        <w:t xml:space="preserve"> of its suppliers.</w:t>
      </w:r>
    </w:p>
    <w:p w14:paraId="42D45B52" w14:textId="77777777" w:rsidR="0009788A" w:rsidRPr="00527AB3" w:rsidRDefault="0009788A" w:rsidP="007565B4">
      <w:pPr>
        <w:spacing w:after="0" w:line="240" w:lineRule="auto"/>
        <w:jc w:val="both"/>
        <w:rPr>
          <w:rFonts w:ascii="Garamond" w:hAnsi="Garamond" w:cs="Arial"/>
        </w:rPr>
      </w:pPr>
    </w:p>
    <w:p w14:paraId="42D45B53" w14:textId="0C94E255" w:rsidR="0042515C" w:rsidRPr="00527AB3" w:rsidRDefault="00F448D1" w:rsidP="007565B4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RCT</w:t>
      </w:r>
      <w:r w:rsidR="00463168" w:rsidRPr="00527AB3">
        <w:rPr>
          <w:rFonts w:ascii="Garamond" w:hAnsi="Garamond" w:cs="Arial"/>
        </w:rPr>
        <w:t xml:space="preserve"> </w:t>
      </w:r>
      <w:r w:rsidR="0042515C" w:rsidRPr="00527AB3">
        <w:rPr>
          <w:rFonts w:ascii="Garamond" w:hAnsi="Garamond" w:cs="Arial"/>
        </w:rPr>
        <w:t xml:space="preserve">has not, to its knowledge, conducted any business with another organisation which has been found to have involved itself with </w:t>
      </w:r>
      <w:r w:rsidR="000B3652" w:rsidRPr="00527AB3">
        <w:rPr>
          <w:rFonts w:ascii="Garamond" w:hAnsi="Garamond" w:cs="Arial"/>
        </w:rPr>
        <w:t xml:space="preserve">modern </w:t>
      </w:r>
      <w:r w:rsidR="0042515C" w:rsidRPr="00527AB3">
        <w:rPr>
          <w:rFonts w:ascii="Garamond" w:hAnsi="Garamond" w:cs="Arial"/>
        </w:rPr>
        <w:t>slavery.</w:t>
      </w:r>
    </w:p>
    <w:p w14:paraId="42D45B54" w14:textId="77777777" w:rsidR="0009788A" w:rsidRPr="00527AB3" w:rsidRDefault="0009788A" w:rsidP="007565B4">
      <w:pPr>
        <w:spacing w:after="0" w:line="240" w:lineRule="auto"/>
        <w:jc w:val="both"/>
        <w:rPr>
          <w:rFonts w:ascii="Garamond" w:hAnsi="Garamond" w:cs="Arial"/>
        </w:rPr>
      </w:pPr>
    </w:p>
    <w:p w14:paraId="42D45B55" w14:textId="4D662B10" w:rsidR="00637E01" w:rsidRPr="00527AB3" w:rsidRDefault="0009788A" w:rsidP="007565B4">
      <w:pPr>
        <w:spacing w:after="0" w:line="240" w:lineRule="auto"/>
        <w:jc w:val="both"/>
        <w:rPr>
          <w:rFonts w:ascii="Garamond" w:hAnsi="Garamond" w:cs="Arial"/>
        </w:rPr>
      </w:pPr>
      <w:r w:rsidRPr="00527AB3">
        <w:rPr>
          <w:rFonts w:ascii="Garamond" w:hAnsi="Garamond" w:cs="Arial"/>
        </w:rPr>
        <w:t xml:space="preserve">In accordance with section 54(4) of the Modern Slavery Act 2015, </w:t>
      </w:r>
      <w:r w:rsidR="00F448D1">
        <w:rPr>
          <w:rFonts w:ascii="Garamond" w:hAnsi="Garamond" w:cs="Arial"/>
        </w:rPr>
        <w:t>RCT</w:t>
      </w:r>
      <w:r w:rsidR="00463168" w:rsidRPr="00527AB3">
        <w:rPr>
          <w:rFonts w:ascii="Garamond" w:hAnsi="Garamond" w:cs="Arial"/>
        </w:rPr>
        <w:t xml:space="preserve"> </w:t>
      </w:r>
      <w:r w:rsidRPr="00527AB3">
        <w:rPr>
          <w:rFonts w:ascii="Garamond" w:hAnsi="Garamond" w:cs="Arial"/>
        </w:rPr>
        <w:t>has taken the following steps to ensure that</w:t>
      </w:r>
      <w:r w:rsidR="000B3652" w:rsidRPr="00527AB3">
        <w:rPr>
          <w:rFonts w:ascii="Garamond" w:hAnsi="Garamond" w:cs="Arial"/>
        </w:rPr>
        <w:t xml:space="preserve"> modern</w:t>
      </w:r>
      <w:r w:rsidRPr="00527AB3">
        <w:rPr>
          <w:rFonts w:ascii="Garamond" w:hAnsi="Garamond" w:cs="Arial"/>
        </w:rPr>
        <w:t xml:space="preserve"> slavery is not taking place</w:t>
      </w:r>
      <w:r w:rsidR="00644A71" w:rsidRPr="00527AB3">
        <w:rPr>
          <w:rFonts w:ascii="Garamond" w:hAnsi="Garamond" w:cs="Arial"/>
        </w:rPr>
        <w:t>:</w:t>
      </w:r>
      <w:r w:rsidR="00637E01" w:rsidRPr="00527AB3">
        <w:rPr>
          <w:rFonts w:ascii="Garamond" w:hAnsi="Garamond" w:cs="Arial"/>
        </w:rPr>
        <w:t xml:space="preserve"> </w:t>
      </w:r>
    </w:p>
    <w:p w14:paraId="42D45B56" w14:textId="77777777" w:rsidR="00644A71" w:rsidRPr="00527AB3" w:rsidRDefault="00644A71" w:rsidP="00570C4F">
      <w:pPr>
        <w:spacing w:after="0" w:line="240" w:lineRule="auto"/>
        <w:jc w:val="both"/>
        <w:rPr>
          <w:rFonts w:ascii="Garamond" w:hAnsi="Garamond" w:cs="Arial"/>
          <w:i/>
        </w:rPr>
      </w:pPr>
    </w:p>
    <w:p w14:paraId="42D45B5A" w14:textId="77777777" w:rsidR="00570C4F" w:rsidRPr="00527AB3" w:rsidRDefault="00570C4F" w:rsidP="003772A0">
      <w:pPr>
        <w:spacing w:after="0" w:line="240" w:lineRule="auto"/>
        <w:jc w:val="both"/>
        <w:rPr>
          <w:rFonts w:ascii="Garamond" w:hAnsi="Garamond" w:cs="Arial"/>
          <w:i/>
          <w:color w:val="FF0000"/>
        </w:rPr>
      </w:pPr>
    </w:p>
    <w:p w14:paraId="42D45B5B" w14:textId="69DAC78D" w:rsidR="00F42C62" w:rsidRPr="00F448D1" w:rsidRDefault="003772A0" w:rsidP="00570C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iCs/>
        </w:rPr>
      </w:pPr>
      <w:r w:rsidRPr="00F448D1">
        <w:rPr>
          <w:rFonts w:ascii="Garamond" w:hAnsi="Garamond" w:cs="Arial"/>
          <w:iCs/>
        </w:rPr>
        <w:t xml:space="preserve">reviewing </w:t>
      </w:r>
      <w:r w:rsidR="00F448D1">
        <w:rPr>
          <w:rFonts w:ascii="Garamond" w:hAnsi="Garamond" w:cs="Arial"/>
          <w:iCs/>
        </w:rPr>
        <w:t>our</w:t>
      </w:r>
      <w:r w:rsidRPr="00F448D1">
        <w:rPr>
          <w:rFonts w:ascii="Garamond" w:hAnsi="Garamond" w:cs="Arial"/>
          <w:iCs/>
        </w:rPr>
        <w:t xml:space="preserve"> contracts to include termination powers in the event that</w:t>
      </w:r>
      <w:r w:rsidR="00570C4F" w:rsidRPr="00F448D1">
        <w:rPr>
          <w:rFonts w:ascii="Garamond" w:hAnsi="Garamond" w:cs="Arial"/>
          <w:iCs/>
        </w:rPr>
        <w:t xml:space="preserve"> the supplier</w:t>
      </w:r>
      <w:r w:rsidR="00664305" w:rsidRPr="00F448D1">
        <w:rPr>
          <w:rFonts w:ascii="Garamond" w:hAnsi="Garamond" w:cs="Arial"/>
          <w:iCs/>
        </w:rPr>
        <w:t xml:space="preserve"> is, or is suspected, to be involved in modern </w:t>
      </w:r>
      <w:proofErr w:type="gramStart"/>
      <w:r w:rsidR="00664305" w:rsidRPr="00F448D1">
        <w:rPr>
          <w:rFonts w:ascii="Garamond" w:hAnsi="Garamond" w:cs="Arial"/>
          <w:iCs/>
        </w:rPr>
        <w:t>slavery</w:t>
      </w:r>
      <w:r w:rsidR="00570C4F" w:rsidRPr="00F448D1">
        <w:rPr>
          <w:rFonts w:ascii="Garamond" w:hAnsi="Garamond" w:cs="Arial"/>
          <w:iCs/>
        </w:rPr>
        <w:t>;</w:t>
      </w:r>
      <w:proofErr w:type="gramEnd"/>
      <w:r w:rsidR="00F42C62" w:rsidRPr="00F448D1">
        <w:rPr>
          <w:rFonts w:ascii="Garamond" w:hAnsi="Garamond" w:cs="Arial"/>
          <w:iCs/>
        </w:rPr>
        <w:t xml:space="preserve"> </w:t>
      </w:r>
    </w:p>
    <w:p w14:paraId="42D45B5C" w14:textId="5ED24768" w:rsidR="003772A0" w:rsidRPr="00F448D1" w:rsidRDefault="00F42C62" w:rsidP="00570C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iCs/>
        </w:rPr>
      </w:pPr>
      <w:r w:rsidRPr="00F448D1">
        <w:rPr>
          <w:rFonts w:ascii="Garamond" w:hAnsi="Garamond" w:cs="Arial"/>
          <w:iCs/>
        </w:rPr>
        <w:t xml:space="preserve">measures in place to identify and assess the potential risks in </w:t>
      </w:r>
      <w:r w:rsidR="00F448D1">
        <w:rPr>
          <w:rFonts w:ascii="Garamond" w:hAnsi="Garamond" w:cs="Arial"/>
          <w:iCs/>
        </w:rPr>
        <w:t>our</w:t>
      </w:r>
      <w:r w:rsidRPr="00F448D1">
        <w:rPr>
          <w:rFonts w:ascii="Garamond" w:hAnsi="Garamond" w:cs="Arial"/>
          <w:iCs/>
        </w:rPr>
        <w:t xml:space="preserve"> supply </w:t>
      </w:r>
      <w:proofErr w:type="gramStart"/>
      <w:r w:rsidRPr="00F448D1">
        <w:rPr>
          <w:rFonts w:ascii="Garamond" w:hAnsi="Garamond" w:cs="Arial"/>
          <w:iCs/>
        </w:rPr>
        <w:t>chains</w:t>
      </w:r>
      <w:r w:rsidR="00362AE8" w:rsidRPr="00F448D1">
        <w:rPr>
          <w:rFonts w:ascii="Garamond" w:hAnsi="Garamond" w:cs="Arial"/>
          <w:iCs/>
        </w:rPr>
        <w:t>;</w:t>
      </w:r>
      <w:proofErr w:type="gramEnd"/>
    </w:p>
    <w:p w14:paraId="42D45B5D" w14:textId="56C39F31" w:rsidR="00570C4F" w:rsidRPr="00F448D1" w:rsidRDefault="00570C4F" w:rsidP="00570C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iCs/>
        </w:rPr>
      </w:pPr>
      <w:r w:rsidRPr="00F448D1">
        <w:rPr>
          <w:rFonts w:ascii="Garamond" w:hAnsi="Garamond" w:cs="Arial"/>
          <w:iCs/>
        </w:rPr>
        <w:t xml:space="preserve">undertaking impact assessments of </w:t>
      </w:r>
      <w:r w:rsidR="00F448D1">
        <w:rPr>
          <w:rFonts w:ascii="Garamond" w:hAnsi="Garamond" w:cs="Arial"/>
          <w:iCs/>
        </w:rPr>
        <w:t>our</w:t>
      </w:r>
      <w:r w:rsidRPr="00F448D1">
        <w:rPr>
          <w:rFonts w:ascii="Garamond" w:hAnsi="Garamond" w:cs="Arial"/>
          <w:iCs/>
        </w:rPr>
        <w:t xml:space="preserve"> services upon potential instances of </w:t>
      </w:r>
      <w:proofErr w:type="gramStart"/>
      <w:r w:rsidRPr="00F448D1">
        <w:rPr>
          <w:rFonts w:ascii="Garamond" w:hAnsi="Garamond" w:cs="Arial"/>
          <w:iCs/>
        </w:rPr>
        <w:t>slavery</w:t>
      </w:r>
      <w:r w:rsidR="00362AE8" w:rsidRPr="00F448D1">
        <w:rPr>
          <w:rFonts w:ascii="Garamond" w:hAnsi="Garamond" w:cs="Arial"/>
          <w:iCs/>
        </w:rPr>
        <w:t>;</w:t>
      </w:r>
      <w:proofErr w:type="gramEnd"/>
    </w:p>
    <w:p w14:paraId="42D45B5E" w14:textId="77777777" w:rsidR="00570C4F" w:rsidRPr="00F448D1" w:rsidRDefault="00570C4F" w:rsidP="00570C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iCs/>
        </w:rPr>
      </w:pPr>
      <w:r w:rsidRPr="00F448D1">
        <w:rPr>
          <w:rFonts w:ascii="Garamond" w:hAnsi="Garamond" w:cs="Arial"/>
          <w:iCs/>
        </w:rPr>
        <w:t xml:space="preserve">creating action plans to address risk to modern </w:t>
      </w:r>
      <w:proofErr w:type="gramStart"/>
      <w:r w:rsidRPr="00F448D1">
        <w:rPr>
          <w:rFonts w:ascii="Garamond" w:hAnsi="Garamond" w:cs="Arial"/>
          <w:iCs/>
        </w:rPr>
        <w:t>slavery</w:t>
      </w:r>
      <w:r w:rsidR="00362AE8" w:rsidRPr="00F448D1">
        <w:rPr>
          <w:rFonts w:ascii="Garamond" w:hAnsi="Garamond" w:cs="Arial"/>
          <w:iCs/>
        </w:rPr>
        <w:t>;</w:t>
      </w:r>
      <w:proofErr w:type="gramEnd"/>
    </w:p>
    <w:p w14:paraId="42D45B68" w14:textId="3DD53B95" w:rsidR="00362AE8" w:rsidRPr="00F448D1" w:rsidRDefault="00570C4F" w:rsidP="00F448D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iCs/>
        </w:rPr>
      </w:pPr>
      <w:r w:rsidRPr="00F448D1">
        <w:rPr>
          <w:rFonts w:ascii="Garamond" w:hAnsi="Garamond" w:cs="Arial"/>
          <w:iCs/>
        </w:rPr>
        <w:t xml:space="preserve">actions taken to embed a </w:t>
      </w:r>
      <w:proofErr w:type="gramStart"/>
      <w:r w:rsidRPr="00F448D1">
        <w:rPr>
          <w:rFonts w:ascii="Garamond" w:hAnsi="Garamond" w:cs="Arial"/>
          <w:iCs/>
        </w:rPr>
        <w:t>zero tolerance</w:t>
      </w:r>
      <w:proofErr w:type="gramEnd"/>
      <w:r w:rsidRPr="00F448D1">
        <w:rPr>
          <w:rFonts w:ascii="Garamond" w:hAnsi="Garamond" w:cs="Arial"/>
          <w:iCs/>
        </w:rPr>
        <w:t xml:space="preserve"> policy towards modern slavery</w:t>
      </w:r>
      <w:r w:rsidR="00362AE8" w:rsidRPr="00F448D1">
        <w:rPr>
          <w:rFonts w:ascii="Garamond" w:hAnsi="Garamond" w:cs="Arial"/>
          <w:iCs/>
        </w:rPr>
        <w:t>;</w:t>
      </w:r>
    </w:p>
    <w:p w14:paraId="42D45B69" w14:textId="77777777" w:rsidR="00C63420" w:rsidRPr="00527AB3" w:rsidRDefault="00C63420" w:rsidP="003772A0">
      <w:pPr>
        <w:spacing w:after="0" w:line="240" w:lineRule="auto"/>
        <w:jc w:val="both"/>
        <w:rPr>
          <w:rFonts w:ascii="Garamond" w:hAnsi="Garamond" w:cs="Arial"/>
        </w:rPr>
      </w:pPr>
    </w:p>
    <w:p w14:paraId="42D45B6D" w14:textId="77777777" w:rsidR="00530487" w:rsidRPr="00527AB3" w:rsidRDefault="00530487" w:rsidP="00876131">
      <w:pPr>
        <w:spacing w:after="0" w:line="240" w:lineRule="auto"/>
        <w:jc w:val="both"/>
        <w:rPr>
          <w:rFonts w:ascii="Garamond" w:hAnsi="Garamond" w:cs="Arial"/>
        </w:rPr>
      </w:pPr>
    </w:p>
    <w:p w14:paraId="42D45B6E" w14:textId="17B04332" w:rsidR="00530487" w:rsidRPr="00527AB3" w:rsidRDefault="00530487" w:rsidP="00F635CC">
      <w:pPr>
        <w:pStyle w:val="BodyBoldRed"/>
        <w:numPr>
          <w:ilvl w:val="0"/>
          <w:numId w:val="22"/>
        </w:numPr>
        <w:ind w:left="426" w:hanging="426"/>
      </w:pPr>
      <w:r w:rsidRPr="00527AB3">
        <w:t>SLAVERY COMPLIANCE OFFICER</w:t>
      </w:r>
    </w:p>
    <w:p w14:paraId="42D45B70" w14:textId="295CD43E" w:rsidR="00876131" w:rsidRPr="00527AB3" w:rsidRDefault="0098570B" w:rsidP="00876131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RCT</w:t>
      </w:r>
      <w:r w:rsidR="00463168" w:rsidRPr="00527AB3">
        <w:rPr>
          <w:rFonts w:ascii="Garamond" w:hAnsi="Garamond" w:cs="Arial"/>
          <w:color w:val="FF0000"/>
        </w:rPr>
        <w:t xml:space="preserve"> </w:t>
      </w:r>
      <w:r w:rsidR="00876131" w:rsidRPr="00527AB3">
        <w:rPr>
          <w:rFonts w:ascii="Garamond" w:hAnsi="Garamond" w:cs="Arial"/>
        </w:rPr>
        <w:t xml:space="preserve">has a Slavery Compliance Officer, to whom all concerns regarding modern slavery should be addressed, and who will then undertake relevant action </w:t>
      </w:r>
      <w:proofErr w:type="gramStart"/>
      <w:r w:rsidR="00876131" w:rsidRPr="00527AB3">
        <w:rPr>
          <w:rFonts w:ascii="Garamond" w:hAnsi="Garamond" w:cs="Arial"/>
        </w:rPr>
        <w:t>with regard to</w:t>
      </w:r>
      <w:proofErr w:type="gramEnd"/>
      <w:r w:rsidR="00876131" w:rsidRPr="00527AB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RCT</w:t>
      </w:r>
      <w:r w:rsidR="00B15E59" w:rsidRPr="00527AB3">
        <w:rPr>
          <w:rFonts w:ascii="Garamond" w:hAnsi="Garamond" w:cs="Arial"/>
          <w:color w:val="FF0000"/>
        </w:rPr>
        <w:t xml:space="preserve"> </w:t>
      </w:r>
      <w:r w:rsidR="00876131" w:rsidRPr="00527AB3">
        <w:rPr>
          <w:rFonts w:ascii="Garamond" w:hAnsi="Garamond" w:cs="Arial"/>
        </w:rPr>
        <w:t xml:space="preserve">obligations in this regard.  </w:t>
      </w:r>
    </w:p>
    <w:p w14:paraId="42D45B71" w14:textId="77777777" w:rsidR="00CB4111" w:rsidRPr="00527AB3" w:rsidRDefault="00CB4111" w:rsidP="00876131">
      <w:pPr>
        <w:spacing w:after="0" w:line="240" w:lineRule="auto"/>
        <w:jc w:val="both"/>
        <w:rPr>
          <w:rFonts w:ascii="Garamond" w:hAnsi="Garamond" w:cs="Arial"/>
        </w:rPr>
      </w:pPr>
    </w:p>
    <w:p w14:paraId="42D45B72" w14:textId="7081637C" w:rsidR="00CB4111" w:rsidRPr="00527AB3" w:rsidRDefault="00CB4111" w:rsidP="00E202A6">
      <w:pPr>
        <w:spacing w:after="0" w:line="240" w:lineRule="auto"/>
        <w:jc w:val="both"/>
        <w:rPr>
          <w:rFonts w:ascii="Garamond" w:hAnsi="Garamond" w:cs="Arial"/>
        </w:rPr>
      </w:pPr>
      <w:r w:rsidRPr="00527AB3">
        <w:rPr>
          <w:rFonts w:ascii="Garamond" w:hAnsi="Garamond" w:cs="Arial"/>
        </w:rPr>
        <w:t xml:space="preserve">This statement </w:t>
      </w:r>
      <w:r w:rsidR="00C63420" w:rsidRPr="00527AB3">
        <w:rPr>
          <w:rFonts w:ascii="Garamond" w:hAnsi="Garamond" w:cs="Arial"/>
        </w:rPr>
        <w:t>is made in pursuance of Section 54(1) of the Modern Slavery Act 201</w:t>
      </w:r>
      <w:r w:rsidR="005E4E4B" w:rsidRPr="00527AB3">
        <w:rPr>
          <w:rFonts w:ascii="Garamond" w:hAnsi="Garamond" w:cs="Arial"/>
        </w:rPr>
        <w:t>5</w:t>
      </w:r>
      <w:r w:rsidR="00C63420" w:rsidRPr="00527AB3">
        <w:rPr>
          <w:rFonts w:ascii="Garamond" w:hAnsi="Garamond" w:cs="Arial"/>
        </w:rPr>
        <w:t xml:space="preserve"> </w:t>
      </w:r>
      <w:r w:rsidR="00AF6C6E" w:rsidRPr="00527AB3">
        <w:rPr>
          <w:rFonts w:ascii="Garamond" w:hAnsi="Garamond" w:cs="Arial"/>
        </w:rPr>
        <w:t xml:space="preserve">and </w:t>
      </w:r>
      <w:r w:rsidRPr="00527AB3">
        <w:rPr>
          <w:rFonts w:ascii="Garamond" w:hAnsi="Garamond" w:cs="Arial"/>
        </w:rPr>
        <w:t xml:space="preserve">will be reviewed </w:t>
      </w:r>
      <w:r w:rsidR="00C63420" w:rsidRPr="00527AB3">
        <w:rPr>
          <w:rFonts w:ascii="Garamond" w:hAnsi="Garamond" w:cs="Arial"/>
        </w:rPr>
        <w:t>for each financial year</w:t>
      </w:r>
      <w:r w:rsidRPr="00527AB3">
        <w:rPr>
          <w:rFonts w:ascii="Garamond" w:hAnsi="Garamond" w:cs="Arial"/>
        </w:rPr>
        <w:t>.</w:t>
      </w:r>
    </w:p>
    <w:p w14:paraId="42D45B73" w14:textId="77777777" w:rsidR="007565B4" w:rsidRPr="00527AB3" w:rsidRDefault="007565B4">
      <w:pPr>
        <w:rPr>
          <w:rFonts w:ascii="Garamond" w:hAnsi="Garamond" w:cs="Arial"/>
          <w:b/>
        </w:rPr>
      </w:pPr>
    </w:p>
    <w:p w14:paraId="0F1A436A" w14:textId="55F2208F" w:rsidR="000804C2" w:rsidRPr="00527AB3" w:rsidRDefault="000804C2">
      <w:pPr>
        <w:rPr>
          <w:rFonts w:ascii="Garamond" w:hAnsi="Garamond" w:cs="Arial"/>
          <w:b/>
        </w:rPr>
      </w:pPr>
      <w:r w:rsidRPr="00527AB3">
        <w:rPr>
          <w:rFonts w:ascii="Garamond" w:hAnsi="Garamond" w:cs="Arial"/>
          <w:b/>
        </w:rPr>
        <w:t>Date of approval</w:t>
      </w:r>
      <w:r w:rsidR="0098570B">
        <w:rPr>
          <w:rFonts w:ascii="Garamond" w:hAnsi="Garamond" w:cs="Arial"/>
          <w:b/>
        </w:rPr>
        <w:t>: 28</w:t>
      </w:r>
      <w:r w:rsidR="0098570B" w:rsidRPr="0098570B">
        <w:rPr>
          <w:rFonts w:ascii="Garamond" w:hAnsi="Garamond" w:cs="Arial"/>
          <w:b/>
          <w:vertAlign w:val="superscript"/>
        </w:rPr>
        <w:t>th</w:t>
      </w:r>
      <w:r w:rsidR="0098570B">
        <w:rPr>
          <w:rFonts w:ascii="Garamond" w:hAnsi="Garamond" w:cs="Arial"/>
          <w:b/>
        </w:rPr>
        <w:t xml:space="preserve"> July 2022</w:t>
      </w:r>
    </w:p>
    <w:p w14:paraId="718B7167" w14:textId="77777777" w:rsidR="000804C2" w:rsidRPr="00527AB3" w:rsidRDefault="000804C2">
      <w:pPr>
        <w:rPr>
          <w:rFonts w:ascii="Garamond" w:hAnsi="Garamond" w:cs="Arial"/>
          <w:b/>
        </w:rPr>
      </w:pPr>
    </w:p>
    <w:p w14:paraId="42D45B74" w14:textId="182C7075" w:rsidR="00CB4111" w:rsidRPr="00527AB3" w:rsidRDefault="00CB4111">
      <w:pPr>
        <w:rPr>
          <w:rFonts w:ascii="Garamond" w:hAnsi="Garamond" w:cs="Arial"/>
          <w:b/>
        </w:rPr>
      </w:pPr>
      <w:r w:rsidRPr="00527AB3">
        <w:rPr>
          <w:rFonts w:ascii="Garamond" w:hAnsi="Garamond" w:cs="Arial"/>
          <w:b/>
        </w:rPr>
        <w:t>Signed</w:t>
      </w:r>
      <w:r w:rsidR="0098570B">
        <w:rPr>
          <w:rFonts w:ascii="Garamond" w:hAnsi="Garamond" w:cs="Arial"/>
          <w:b/>
        </w:rPr>
        <w:t xml:space="preserve">: </w:t>
      </w:r>
      <w:r w:rsidR="0098570B" w:rsidRPr="0098570B">
        <w:rPr>
          <w:rFonts w:ascii="Brush Script MT" w:hAnsi="Brush Script MT" w:cs="Arial"/>
          <w:b/>
          <w:sz w:val="36"/>
          <w:szCs w:val="36"/>
        </w:rPr>
        <w:t>Kathy Thomas</w:t>
      </w:r>
    </w:p>
    <w:p w14:paraId="42D45B75" w14:textId="5EE22A22" w:rsidR="00CB4111" w:rsidRPr="00527AB3" w:rsidRDefault="0098570B">
      <w:pPr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</w:rPr>
        <w:t>CEO</w:t>
      </w:r>
    </w:p>
    <w:p w14:paraId="0A2DE7B5" w14:textId="77777777" w:rsidR="00E84EE5" w:rsidRPr="00527AB3" w:rsidRDefault="00E84EE5">
      <w:pPr>
        <w:rPr>
          <w:rFonts w:ascii="Garamond" w:hAnsi="Garamond" w:cs="Arial"/>
          <w:b/>
          <w:i/>
        </w:rPr>
      </w:pPr>
    </w:p>
    <w:p w14:paraId="1E1EBD09" w14:textId="1E49C220" w:rsidR="00E84EE5" w:rsidRPr="00527AB3" w:rsidRDefault="00E84EE5">
      <w:pPr>
        <w:rPr>
          <w:rFonts w:ascii="Garamond" w:hAnsi="Garamond" w:cs="Arial"/>
          <w:b/>
        </w:rPr>
      </w:pPr>
      <w:r w:rsidRPr="00527AB3">
        <w:rPr>
          <w:rFonts w:ascii="Garamond" w:hAnsi="Garamond" w:cs="Arial"/>
          <w:b/>
        </w:rPr>
        <w:t>Date</w:t>
      </w:r>
      <w:r w:rsidR="0098570B">
        <w:rPr>
          <w:rFonts w:ascii="Garamond" w:hAnsi="Garamond" w:cs="Arial"/>
          <w:b/>
        </w:rPr>
        <w:t>: 9</w:t>
      </w:r>
      <w:r w:rsidR="0098570B" w:rsidRPr="0098570B">
        <w:rPr>
          <w:rFonts w:ascii="Garamond" w:hAnsi="Garamond" w:cs="Arial"/>
          <w:b/>
          <w:vertAlign w:val="superscript"/>
        </w:rPr>
        <w:t>th</w:t>
      </w:r>
      <w:r w:rsidR="0098570B">
        <w:rPr>
          <w:rFonts w:ascii="Garamond" w:hAnsi="Garamond" w:cs="Arial"/>
          <w:b/>
        </w:rPr>
        <w:t xml:space="preserve"> August 2022</w:t>
      </w:r>
    </w:p>
    <w:p w14:paraId="42D45B76" w14:textId="77777777" w:rsidR="00CB4111" w:rsidRPr="00527AB3" w:rsidRDefault="00CB4111">
      <w:pPr>
        <w:rPr>
          <w:rFonts w:ascii="Garamond" w:hAnsi="Garamond" w:cs="Arial"/>
          <w:b/>
        </w:rPr>
      </w:pPr>
    </w:p>
    <w:p w14:paraId="42D45B77" w14:textId="77777777" w:rsidR="00B24E68" w:rsidRPr="00527AB3" w:rsidRDefault="006E2AE7">
      <w:pPr>
        <w:rPr>
          <w:rFonts w:ascii="Garamond" w:hAnsi="Garamond" w:cs="Arial"/>
          <w:b/>
        </w:rPr>
      </w:pPr>
    </w:p>
    <w:sectPr w:rsidR="00B24E68" w:rsidRPr="00527AB3" w:rsidSect="00527AB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9E78" w14:textId="77777777" w:rsidR="00DE5EF4" w:rsidRDefault="00DE5EF4" w:rsidP="004869FC">
      <w:pPr>
        <w:spacing w:after="0" w:line="240" w:lineRule="auto"/>
      </w:pPr>
      <w:r>
        <w:separator/>
      </w:r>
    </w:p>
  </w:endnote>
  <w:endnote w:type="continuationSeparator" w:id="0">
    <w:p w14:paraId="529EDBB2" w14:textId="77777777" w:rsidR="00DE5EF4" w:rsidRDefault="00DE5EF4" w:rsidP="0048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4E81" w14:textId="1CD6711D" w:rsidR="00527AB3" w:rsidRDefault="00527AB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E23B9" wp14:editId="3E6D6745">
              <wp:simplePos x="0" y="0"/>
              <wp:positionH relativeFrom="margin">
                <wp:posOffset>0</wp:posOffset>
              </wp:positionH>
              <wp:positionV relativeFrom="page">
                <wp:posOffset>10071735</wp:posOffset>
              </wp:positionV>
              <wp:extent cx="3609892" cy="2349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9892" cy="234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5DE5D4" w14:textId="77777777" w:rsidR="00527AB3" w:rsidRPr="00DB1295" w:rsidRDefault="00527AB3" w:rsidP="00527AB3">
                          <w:pPr>
                            <w:rPr>
                              <w:rFonts w:ascii="Garamond" w:hAnsi="Garamond" w:cs="Arial"/>
                              <w:sz w:val="14"/>
                            </w:rPr>
                          </w:pPr>
                          <w:r w:rsidRPr="00A97F97">
                            <w:rPr>
                              <w:rFonts w:ascii="Garamond" w:hAnsi="Garamond" w:cs="Arial"/>
                              <w:noProof/>
                              <w:sz w:val="14"/>
                            </w:rPr>
                            <w:fldChar w:fldCharType="begin"/>
                          </w:r>
                          <w:r w:rsidRPr="00A97F97">
                            <w:rPr>
                              <w:rFonts w:ascii="Garamond" w:hAnsi="Garamond" w:cs="Arial"/>
                              <w:noProof/>
                              <w:sz w:val="14"/>
                            </w:rPr>
                            <w:instrText xml:space="preserve"> PAGE   \* MERGEFORMAT </w:instrText>
                          </w:r>
                          <w:r w:rsidRPr="00A97F97">
                            <w:rPr>
                              <w:rFonts w:ascii="Garamond" w:hAnsi="Garamond" w:cs="Arial"/>
                              <w:noProof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Garamond" w:hAnsi="Garamond" w:cs="Arial"/>
                              <w:noProof/>
                              <w:sz w:val="14"/>
                            </w:rPr>
                            <w:t>3</w:t>
                          </w:r>
                          <w:r w:rsidRPr="00A97F97">
                            <w:rPr>
                              <w:rFonts w:ascii="Garamond" w:hAnsi="Garamond" w:cs="Arial"/>
                              <w:noProof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Garamond" w:hAnsi="Garamond" w:cs="Arial"/>
                              <w:noProof/>
                              <w:sz w:val="14"/>
                            </w:rPr>
                            <w:t xml:space="preserve"> | </w:t>
                          </w:r>
                          <w:r w:rsidRPr="00DB1295">
                            <w:rPr>
                              <w:rFonts w:ascii="Garamond" w:hAnsi="Garamond" w:cs="Arial"/>
                              <w:noProof/>
                              <w:sz w:val="14"/>
                            </w:rPr>
                            <w:t>©Peninsula Business Services Limited</w:t>
                          </w:r>
                        </w:p>
                        <w:p w14:paraId="0446DBFF" w14:textId="77777777" w:rsidR="00527AB3" w:rsidRPr="00DB1295" w:rsidRDefault="00527AB3" w:rsidP="00527AB3">
                          <w:pPr>
                            <w:rPr>
                              <w:rFonts w:ascii="Garamond" w:hAnsi="Garamond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E23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93.05pt;width:284.2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" fillcolor="white [3201]" stroked="f" strokeweight=".5pt">
              <v:textbox>
                <w:txbxContent>
                  <w:p w14:paraId="435DE5D4" w14:textId="77777777" w:rsidR="00527AB3" w:rsidRPr="00DB1295" w:rsidRDefault="00527AB3" w:rsidP="00527AB3">
                    <w:pPr>
                      <w:rPr>
                        <w:rFonts w:ascii="Garamond" w:hAnsi="Garamond" w:cs="Arial"/>
                        <w:sz w:val="14"/>
                      </w:rPr>
                    </w:pPr>
                    <w:r w:rsidRPr="00A97F97">
                      <w:rPr>
                        <w:rFonts w:ascii="Garamond" w:hAnsi="Garamond" w:cs="Arial"/>
                        <w:noProof/>
                        <w:sz w:val="14"/>
                      </w:rPr>
                      <w:fldChar w:fldCharType="begin"/>
                    </w:r>
                    <w:r w:rsidRPr="00A97F97">
                      <w:rPr>
                        <w:rFonts w:ascii="Garamond" w:hAnsi="Garamond" w:cs="Arial"/>
                        <w:noProof/>
                        <w:sz w:val="14"/>
                      </w:rPr>
                      <w:instrText xml:space="preserve"> PAGE   \* MERGEFORMAT </w:instrText>
                    </w:r>
                    <w:r w:rsidRPr="00A97F97">
                      <w:rPr>
                        <w:rFonts w:ascii="Garamond" w:hAnsi="Garamond" w:cs="Arial"/>
                        <w:noProof/>
                        <w:sz w:val="14"/>
                      </w:rPr>
                      <w:fldChar w:fldCharType="separate"/>
                    </w:r>
                    <w:r>
                      <w:rPr>
                        <w:rFonts w:ascii="Garamond" w:hAnsi="Garamond" w:cs="Arial"/>
                        <w:noProof/>
                        <w:sz w:val="14"/>
                      </w:rPr>
                      <w:t>3</w:t>
                    </w:r>
                    <w:r w:rsidRPr="00A97F97">
                      <w:rPr>
                        <w:rFonts w:ascii="Garamond" w:hAnsi="Garamond" w:cs="Arial"/>
                        <w:noProof/>
                        <w:sz w:val="14"/>
                      </w:rPr>
                      <w:fldChar w:fldCharType="end"/>
                    </w:r>
                    <w:r>
                      <w:rPr>
                        <w:rFonts w:ascii="Garamond" w:hAnsi="Garamond" w:cs="Arial"/>
                        <w:noProof/>
                        <w:sz w:val="14"/>
                      </w:rPr>
                      <w:t xml:space="preserve"> | </w:t>
                    </w:r>
                    <w:r w:rsidRPr="00DB1295">
                      <w:rPr>
                        <w:rFonts w:ascii="Garamond" w:hAnsi="Garamond" w:cs="Arial"/>
                        <w:noProof/>
                        <w:sz w:val="14"/>
                      </w:rPr>
                      <w:t>©Peninsula Business Services Limited</w:t>
                    </w:r>
                  </w:p>
                  <w:p w14:paraId="0446DBFF" w14:textId="77777777" w:rsidR="00527AB3" w:rsidRPr="00DB1295" w:rsidRDefault="00527AB3" w:rsidP="00527AB3">
                    <w:pPr>
                      <w:rPr>
                        <w:rFonts w:ascii="Garamond" w:hAnsi="Garamond" w:cs="Arial"/>
                        <w:sz w:val="1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9ED2" w14:textId="77777777" w:rsidR="00DE5EF4" w:rsidRDefault="00DE5EF4" w:rsidP="004869FC">
      <w:pPr>
        <w:spacing w:after="0" w:line="240" w:lineRule="auto"/>
      </w:pPr>
      <w:r>
        <w:separator/>
      </w:r>
    </w:p>
  </w:footnote>
  <w:footnote w:type="continuationSeparator" w:id="0">
    <w:p w14:paraId="0BBF8C38" w14:textId="77777777" w:rsidR="00DE5EF4" w:rsidRDefault="00DE5EF4" w:rsidP="00486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25C8"/>
    <w:multiLevelType w:val="hybridMultilevel"/>
    <w:tmpl w:val="2D9AF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083"/>
    <w:multiLevelType w:val="hybridMultilevel"/>
    <w:tmpl w:val="E744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D4D7A"/>
    <w:multiLevelType w:val="multilevel"/>
    <w:tmpl w:val="27C4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AC3A94"/>
    <w:multiLevelType w:val="hybridMultilevel"/>
    <w:tmpl w:val="1CF8D3B6"/>
    <w:lvl w:ilvl="0" w:tplc="08090001">
      <w:start w:val="1"/>
      <w:numFmt w:val="bullet"/>
      <w:pStyle w:val="BodyBoldRed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6A97A20"/>
    <w:multiLevelType w:val="hybridMultilevel"/>
    <w:tmpl w:val="DDFEF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625D9"/>
    <w:multiLevelType w:val="hybridMultilevel"/>
    <w:tmpl w:val="4A96B3B0"/>
    <w:lvl w:ilvl="0" w:tplc="790C2FB2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000000" w:themeColor="text1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4265D"/>
    <w:multiLevelType w:val="hybridMultilevel"/>
    <w:tmpl w:val="F680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D5D2B"/>
    <w:multiLevelType w:val="hybridMultilevel"/>
    <w:tmpl w:val="F1F63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A7514"/>
    <w:multiLevelType w:val="hybridMultilevel"/>
    <w:tmpl w:val="67AEEE0E"/>
    <w:lvl w:ilvl="0" w:tplc="B6DC995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67BFD"/>
    <w:multiLevelType w:val="hybridMultilevel"/>
    <w:tmpl w:val="D6D0626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985627183">
    <w:abstractNumId w:val="2"/>
  </w:num>
  <w:num w:numId="2" w16cid:durableId="942031447">
    <w:abstractNumId w:val="0"/>
  </w:num>
  <w:num w:numId="3" w16cid:durableId="948852898">
    <w:abstractNumId w:val="3"/>
  </w:num>
  <w:num w:numId="4" w16cid:durableId="291710193">
    <w:abstractNumId w:val="6"/>
  </w:num>
  <w:num w:numId="5" w16cid:durableId="2124615528">
    <w:abstractNumId w:val="4"/>
  </w:num>
  <w:num w:numId="6" w16cid:durableId="1241722027">
    <w:abstractNumId w:val="9"/>
  </w:num>
  <w:num w:numId="7" w16cid:durableId="951397196">
    <w:abstractNumId w:val="3"/>
  </w:num>
  <w:num w:numId="8" w16cid:durableId="378632849">
    <w:abstractNumId w:val="3"/>
  </w:num>
  <w:num w:numId="9" w16cid:durableId="246576157">
    <w:abstractNumId w:val="3"/>
  </w:num>
  <w:num w:numId="10" w16cid:durableId="1867257798">
    <w:abstractNumId w:val="3"/>
  </w:num>
  <w:num w:numId="11" w16cid:durableId="1077173745">
    <w:abstractNumId w:val="3"/>
  </w:num>
  <w:num w:numId="12" w16cid:durableId="970205962">
    <w:abstractNumId w:val="3"/>
  </w:num>
  <w:num w:numId="13" w16cid:durableId="656808900">
    <w:abstractNumId w:val="3"/>
  </w:num>
  <w:num w:numId="14" w16cid:durableId="1829326306">
    <w:abstractNumId w:val="3"/>
  </w:num>
  <w:num w:numId="15" w16cid:durableId="1801727303">
    <w:abstractNumId w:val="3"/>
  </w:num>
  <w:num w:numId="16" w16cid:durableId="1440371284">
    <w:abstractNumId w:val="3"/>
  </w:num>
  <w:num w:numId="17" w16cid:durableId="8915961">
    <w:abstractNumId w:val="3"/>
  </w:num>
  <w:num w:numId="18" w16cid:durableId="813329747">
    <w:abstractNumId w:val="3"/>
  </w:num>
  <w:num w:numId="19" w16cid:durableId="483081748">
    <w:abstractNumId w:val="3"/>
  </w:num>
  <w:num w:numId="20" w16cid:durableId="1681925502">
    <w:abstractNumId w:val="3"/>
  </w:num>
  <w:num w:numId="21" w16cid:durableId="1814130249">
    <w:abstractNumId w:val="7"/>
  </w:num>
  <w:num w:numId="22" w16cid:durableId="735399916">
    <w:abstractNumId w:val="8"/>
  </w:num>
  <w:num w:numId="23" w16cid:durableId="452292840">
    <w:abstractNumId w:val="3"/>
  </w:num>
  <w:num w:numId="24" w16cid:durableId="817840513">
    <w:abstractNumId w:val="3"/>
  </w:num>
  <w:num w:numId="25" w16cid:durableId="2117945851">
    <w:abstractNumId w:val="3"/>
  </w:num>
  <w:num w:numId="26" w16cid:durableId="1823303038">
    <w:abstractNumId w:val="3"/>
  </w:num>
  <w:num w:numId="27" w16cid:durableId="1458837170">
    <w:abstractNumId w:val="3"/>
  </w:num>
  <w:num w:numId="28" w16cid:durableId="794132392">
    <w:abstractNumId w:val="3"/>
  </w:num>
  <w:num w:numId="29" w16cid:durableId="1771241876">
    <w:abstractNumId w:val="3"/>
  </w:num>
  <w:num w:numId="30" w16cid:durableId="1455519276">
    <w:abstractNumId w:val="3"/>
  </w:num>
  <w:num w:numId="31" w16cid:durableId="1796678868">
    <w:abstractNumId w:val="3"/>
  </w:num>
  <w:num w:numId="32" w16cid:durableId="1603757605">
    <w:abstractNumId w:val="3"/>
  </w:num>
  <w:num w:numId="33" w16cid:durableId="180048756">
    <w:abstractNumId w:val="3"/>
  </w:num>
  <w:num w:numId="34" w16cid:durableId="2048676282">
    <w:abstractNumId w:val="5"/>
  </w:num>
  <w:num w:numId="35" w16cid:durableId="62273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98"/>
    <w:rsid w:val="000202EC"/>
    <w:rsid w:val="0004395E"/>
    <w:rsid w:val="0006555C"/>
    <w:rsid w:val="000804C2"/>
    <w:rsid w:val="0009788A"/>
    <w:rsid w:val="000B3652"/>
    <w:rsid w:val="00104236"/>
    <w:rsid w:val="00107A49"/>
    <w:rsid w:val="001161CB"/>
    <w:rsid w:val="00143788"/>
    <w:rsid w:val="00151A25"/>
    <w:rsid w:val="00173959"/>
    <w:rsid w:val="00195178"/>
    <w:rsid w:val="00197F7A"/>
    <w:rsid w:val="001B0E42"/>
    <w:rsid w:val="001B38B4"/>
    <w:rsid w:val="001C4367"/>
    <w:rsid w:val="00244FF2"/>
    <w:rsid w:val="00271474"/>
    <w:rsid w:val="00284142"/>
    <w:rsid w:val="00292E65"/>
    <w:rsid w:val="002A52BA"/>
    <w:rsid w:val="002D3D3A"/>
    <w:rsid w:val="00305A2C"/>
    <w:rsid w:val="00307737"/>
    <w:rsid w:val="003418EC"/>
    <w:rsid w:val="0034385B"/>
    <w:rsid w:val="00347916"/>
    <w:rsid w:val="00362AE8"/>
    <w:rsid w:val="003772A0"/>
    <w:rsid w:val="00381698"/>
    <w:rsid w:val="00385513"/>
    <w:rsid w:val="00385B16"/>
    <w:rsid w:val="00397513"/>
    <w:rsid w:val="003C518A"/>
    <w:rsid w:val="003F785F"/>
    <w:rsid w:val="00403940"/>
    <w:rsid w:val="0042515C"/>
    <w:rsid w:val="00426598"/>
    <w:rsid w:val="00432439"/>
    <w:rsid w:val="00463168"/>
    <w:rsid w:val="00485F1D"/>
    <w:rsid w:val="004869FC"/>
    <w:rsid w:val="004A469A"/>
    <w:rsid w:val="004A7DC6"/>
    <w:rsid w:val="004B630B"/>
    <w:rsid w:val="004D0EE5"/>
    <w:rsid w:val="004E2F48"/>
    <w:rsid w:val="004E4E70"/>
    <w:rsid w:val="00527AB3"/>
    <w:rsid w:val="00530487"/>
    <w:rsid w:val="00545E4A"/>
    <w:rsid w:val="005624BD"/>
    <w:rsid w:val="00570C4F"/>
    <w:rsid w:val="005C3EA0"/>
    <w:rsid w:val="005D74E2"/>
    <w:rsid w:val="005E4E4B"/>
    <w:rsid w:val="00624C53"/>
    <w:rsid w:val="00637E01"/>
    <w:rsid w:val="00644A71"/>
    <w:rsid w:val="00664305"/>
    <w:rsid w:val="006927AA"/>
    <w:rsid w:val="006B63E4"/>
    <w:rsid w:val="006E2AE7"/>
    <w:rsid w:val="006F3AD9"/>
    <w:rsid w:val="00710FAC"/>
    <w:rsid w:val="00723296"/>
    <w:rsid w:val="007316C2"/>
    <w:rsid w:val="00732727"/>
    <w:rsid w:val="007565B4"/>
    <w:rsid w:val="00781F11"/>
    <w:rsid w:val="007A583F"/>
    <w:rsid w:val="007B344B"/>
    <w:rsid w:val="007E12B9"/>
    <w:rsid w:val="008112BF"/>
    <w:rsid w:val="008237A6"/>
    <w:rsid w:val="008323BC"/>
    <w:rsid w:val="00855C09"/>
    <w:rsid w:val="0086020F"/>
    <w:rsid w:val="00876131"/>
    <w:rsid w:val="008D11B5"/>
    <w:rsid w:val="0098570B"/>
    <w:rsid w:val="009A5BE4"/>
    <w:rsid w:val="009C4268"/>
    <w:rsid w:val="009E11C5"/>
    <w:rsid w:val="009E643C"/>
    <w:rsid w:val="00A16B4F"/>
    <w:rsid w:val="00A52634"/>
    <w:rsid w:val="00AC71F2"/>
    <w:rsid w:val="00AE4ACF"/>
    <w:rsid w:val="00AF6C6E"/>
    <w:rsid w:val="00B15E59"/>
    <w:rsid w:val="00B1781D"/>
    <w:rsid w:val="00B579AD"/>
    <w:rsid w:val="00B6712B"/>
    <w:rsid w:val="00BB2449"/>
    <w:rsid w:val="00BB338C"/>
    <w:rsid w:val="00BC1AB1"/>
    <w:rsid w:val="00C56FC1"/>
    <w:rsid w:val="00C63420"/>
    <w:rsid w:val="00C67A45"/>
    <w:rsid w:val="00CB4111"/>
    <w:rsid w:val="00CB4D94"/>
    <w:rsid w:val="00CE75E5"/>
    <w:rsid w:val="00CF3889"/>
    <w:rsid w:val="00D054C0"/>
    <w:rsid w:val="00D616BA"/>
    <w:rsid w:val="00DE0CEC"/>
    <w:rsid w:val="00DE5EF4"/>
    <w:rsid w:val="00E111D4"/>
    <w:rsid w:val="00E202A6"/>
    <w:rsid w:val="00E320D5"/>
    <w:rsid w:val="00E46DBE"/>
    <w:rsid w:val="00E71256"/>
    <w:rsid w:val="00E84EE5"/>
    <w:rsid w:val="00EB5D41"/>
    <w:rsid w:val="00ED445C"/>
    <w:rsid w:val="00EE5A2A"/>
    <w:rsid w:val="00EE78AA"/>
    <w:rsid w:val="00EF17CE"/>
    <w:rsid w:val="00EF5BBE"/>
    <w:rsid w:val="00F13F9C"/>
    <w:rsid w:val="00F42C62"/>
    <w:rsid w:val="00F448D1"/>
    <w:rsid w:val="00F51587"/>
    <w:rsid w:val="00F538C9"/>
    <w:rsid w:val="00F61D73"/>
    <w:rsid w:val="00F62325"/>
    <w:rsid w:val="00F6340D"/>
    <w:rsid w:val="00F635CC"/>
    <w:rsid w:val="00FE549A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45B1A"/>
  <w15:chartTrackingRefBased/>
  <w15:docId w15:val="{01A878BB-830E-429C-ADBE-D24EE54D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197F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9FC"/>
  </w:style>
  <w:style w:type="paragraph" w:styleId="Footer">
    <w:name w:val="footer"/>
    <w:basedOn w:val="Normal"/>
    <w:link w:val="FooterChar"/>
    <w:uiPriority w:val="99"/>
    <w:unhideWhenUsed/>
    <w:rsid w:val="0048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9FC"/>
  </w:style>
  <w:style w:type="paragraph" w:styleId="BalloonText">
    <w:name w:val="Balloon Text"/>
    <w:basedOn w:val="Normal"/>
    <w:link w:val="BalloonTextChar"/>
    <w:uiPriority w:val="99"/>
    <w:semiHidden/>
    <w:unhideWhenUsed/>
    <w:rsid w:val="0043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3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197F7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">
    <w:name w:val="Heading"/>
    <w:basedOn w:val="Normal"/>
    <w:link w:val="HeadingChar"/>
    <w:qFormat/>
    <w:rsid w:val="00527AB3"/>
    <w:pPr>
      <w:spacing w:after="0" w:line="240" w:lineRule="auto"/>
    </w:pPr>
    <w:rPr>
      <w:rFonts w:ascii="Arial" w:hAnsi="Arial" w:cs="Arial"/>
      <w:b/>
      <w:sz w:val="56"/>
      <w:szCs w:val="34"/>
    </w:rPr>
  </w:style>
  <w:style w:type="character" w:customStyle="1" w:styleId="HeadingChar">
    <w:name w:val="Heading Char"/>
    <w:basedOn w:val="DefaultParagraphFont"/>
    <w:link w:val="Heading"/>
    <w:rsid w:val="00527AB3"/>
    <w:rPr>
      <w:rFonts w:ascii="Arial" w:hAnsi="Arial" w:cs="Arial"/>
      <w:b/>
      <w:sz w:val="56"/>
      <w:szCs w:val="34"/>
    </w:rPr>
  </w:style>
  <w:style w:type="paragraph" w:customStyle="1" w:styleId="BodyBoldBlue">
    <w:name w:val="Body Bold Blue"/>
    <w:basedOn w:val="Normal"/>
    <w:link w:val="BodyBoldBlueChar"/>
    <w:qFormat/>
    <w:rsid w:val="00527A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n-GB"/>
    </w:rPr>
  </w:style>
  <w:style w:type="character" w:customStyle="1" w:styleId="BodyBoldBlueChar">
    <w:name w:val="Body Bold Blue Char"/>
    <w:basedOn w:val="DefaultParagraphFont"/>
    <w:link w:val="BodyBoldBlue"/>
    <w:rsid w:val="00527AB3"/>
    <w:rPr>
      <w:rFonts w:ascii="Arial" w:eastAsia="Times New Roman" w:hAnsi="Arial" w:cs="Arial"/>
      <w:b/>
      <w:sz w:val="20"/>
      <w:szCs w:val="20"/>
      <w:lang w:eastAsia="en-GB"/>
    </w:rPr>
  </w:style>
  <w:style w:type="paragraph" w:customStyle="1" w:styleId="BodyBoldRed">
    <w:name w:val="Body Bold Red"/>
    <w:basedOn w:val="Normal"/>
    <w:link w:val="BodyBoldRedChar"/>
    <w:qFormat/>
    <w:rsid w:val="00527AB3"/>
    <w:pPr>
      <w:numPr>
        <w:numId w:val="3"/>
      </w:num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b/>
      <w:bCs/>
      <w:color w:val="000000" w:themeColor="text1"/>
      <w:sz w:val="20"/>
      <w:szCs w:val="18"/>
      <w:lang w:eastAsia="en-GB"/>
    </w:rPr>
  </w:style>
  <w:style w:type="character" w:customStyle="1" w:styleId="BodyBoldRedChar">
    <w:name w:val="Body Bold Red Char"/>
    <w:basedOn w:val="DefaultParagraphFont"/>
    <w:link w:val="BodyBoldRed"/>
    <w:rsid w:val="00527AB3"/>
    <w:rPr>
      <w:rFonts w:ascii="Arial" w:eastAsia="Times New Roman" w:hAnsi="Arial" w:cs="Arial"/>
      <w:b/>
      <w:bCs/>
      <w:color w:val="000000" w:themeColor="text1"/>
      <w:sz w:val="20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51587"/>
    <w:rPr>
      <w:color w:val="0563C1" w:themeColor="hyperlink"/>
      <w:u w:val="single"/>
    </w:rPr>
  </w:style>
  <w:style w:type="character" w:customStyle="1" w:styleId="SubHeadingChar">
    <w:name w:val="Sub Heading Char"/>
    <w:basedOn w:val="DefaultParagraphFont"/>
    <w:link w:val="SubHeading"/>
    <w:locked/>
    <w:rsid w:val="00F51587"/>
    <w:rPr>
      <w:rFonts w:ascii="Arial" w:hAnsi="Arial" w:cs="Arial"/>
      <w:b/>
      <w:sz w:val="32"/>
    </w:rPr>
  </w:style>
  <w:style w:type="paragraph" w:customStyle="1" w:styleId="SubHeading">
    <w:name w:val="Sub Heading"/>
    <w:basedOn w:val="Normal"/>
    <w:link w:val="SubHeadingChar"/>
    <w:qFormat/>
    <w:rsid w:val="00F51587"/>
    <w:pPr>
      <w:spacing w:after="0" w:line="240" w:lineRule="auto"/>
    </w:pPr>
    <w:rPr>
      <w:rFonts w:ascii="Arial" w:hAnsi="Arial" w:cs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02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7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E8D2A684DBB4E8DD8AD949A10CDE8" ma:contentTypeVersion="14" ma:contentTypeDescription="Create a new document." ma:contentTypeScope="" ma:versionID="57dd06931b1a22d3b3cc51d40234c42c">
  <xsd:schema xmlns:xsd="http://www.w3.org/2001/XMLSchema" xmlns:xs="http://www.w3.org/2001/XMLSchema" xmlns:p="http://schemas.microsoft.com/office/2006/metadata/properties" xmlns:ns2="7386aa0b-e6e1-4916-b278-ed23195c32bc" xmlns:ns3="82c04970-4326-4f46-b2a0-3f080d662d98" targetNamespace="http://schemas.microsoft.com/office/2006/metadata/properties" ma:root="true" ma:fieldsID="cce4c69867a177328a31fc8ade408eb0" ns2:_="" ns3:_="">
    <xsd:import namespace="7386aa0b-e6e1-4916-b278-ed23195c32bc"/>
    <xsd:import namespace="82c04970-4326-4f46-b2a0-3f080d662d98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cee430021422460a8866711d9b8554f9" minOccurs="0"/>
                <xsd:element ref="ns2:jb63d6062c0e443e8a19cbde6e6e3de1" minOccurs="0"/>
                <xsd:element ref="ns2:i0346699f7c44bdd8bac8445185ad95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6aa0b-e6e1-4916-b278-ed23195c32bc" elementFormDefault="qualified">
    <xsd:import namespace="http://schemas.microsoft.com/office/2006/documentManagement/types"/>
    <xsd:import namespace="http://schemas.microsoft.com/office/infopath/2007/PartnerControls"/>
    <xsd:element name="cee430021422460a8866711d9b8554f9" ma:index="9" nillable="true" ma:displayName="Jurisdiction_0" ma:hidden="true" ma:internalName="cee430021422460a8866711d9b8554f9" ma:readOnly="false">
      <xsd:simpleType>
        <xsd:restriction base="dms:Note"/>
      </xsd:simpleType>
    </xsd:element>
    <xsd:element name="jb63d6062c0e443e8a19cbde6e6e3de1" ma:index="11" nillable="true" ma:displayName="Location_0" ma:hidden="true" ma:internalName="jb63d6062c0e443e8a19cbde6e6e3de1" ma:readOnly="false">
      <xsd:simpleType>
        <xsd:restriction base="dms:Note"/>
      </xsd:simpleType>
    </xsd:element>
    <xsd:element name="i0346699f7c44bdd8bac8445185ad950" ma:index="13" nillable="true" ma:displayName="Types_0" ma:hidden="true" ma:internalName="i0346699f7c44bdd8bac8445185ad950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04970-4326-4f46-b2a0-3f080d662d9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7d80d74-202c-46c6-9d8b-381ba0a3d900}" ma:internalName="TaxCatchAll" ma:showField="CatchAllData" ma:web="82c04970-4326-4f46-b2a0-3f080d662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04970-4326-4f46-b2a0-3f080d662d98">
      <Value>251</Value>
      <Value>272</Value>
      <Value>11</Value>
    </TaxCatchAll>
    <i0346699f7c44bdd8bac8445185ad950 xmlns="7386aa0b-e6e1-4916-b278-ed23195c32bc">Management Guide|32d5071c-2e88-4457-ba47-c279c7e640ca</i0346699f7c44bdd8bac8445185ad950>
    <cee430021422460a8866711d9b8554f9 xmlns="7386aa0b-e6e1-4916-b278-ed23195c32bc">Great Britain|c309838f-918d-4ea1-8e5d-e0ba9a815d04</cee430021422460a8866711d9b8554f9>
    <jb63d6062c0e443e8a19cbde6e6e3de1 xmlns="7386aa0b-e6e1-4916-b278-ed23195c32bc">England|f871836e-7dba-4a6c-aa3a-de357482fdaa</jb63d6062c0e443e8a19cbde6e6e3de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5E492-22ED-4F97-A2A6-28A0D1DF3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6aa0b-e6e1-4916-b278-ed23195c32bc"/>
    <ds:schemaRef ds:uri="82c04970-4326-4f46-b2a0-3f080d66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D1B02-75AD-417E-ABAA-5CCCF10E65F6}">
  <ds:schemaRefs>
    <ds:schemaRef ds:uri="http://schemas.microsoft.com/office/2006/metadata/properties"/>
    <ds:schemaRef ds:uri="http://schemas.microsoft.com/office/infopath/2007/PartnerControls"/>
    <ds:schemaRef ds:uri="82c04970-4326-4f46-b2a0-3f080d662d98"/>
    <ds:schemaRef ds:uri="7386aa0b-e6e1-4916-b278-ed23195c32bc"/>
  </ds:schemaRefs>
</ds:datastoreItem>
</file>

<file path=customXml/itemProps3.xml><?xml version="1.0" encoding="utf-8"?>
<ds:datastoreItem xmlns:ds="http://schemas.openxmlformats.org/officeDocument/2006/customXml" ds:itemID="{F8B1EAC0-B169-4ADC-AB45-8C0EB2368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Slavery Statement (Great Britain)</vt:lpstr>
    </vt:vector>
  </TitlesOfParts>
  <Company>PBS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Slavery Statement (Great Britain)</dc:title>
  <dc:subject/>
  <dc:creator>Nicola Mullineux</dc:creator>
  <cp:keywords/>
  <dc:description/>
  <cp:lastModifiedBy>Bev Place</cp:lastModifiedBy>
  <cp:revision>2</cp:revision>
  <cp:lastPrinted>2016-01-21T16:23:00Z</cp:lastPrinted>
  <dcterms:created xsi:type="dcterms:W3CDTF">2023-06-01T07:48:00Z</dcterms:created>
  <dcterms:modified xsi:type="dcterms:W3CDTF">2023-06-01T07:48:00Z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uses">
    <vt:lpwstr/>
  </property>
  <property fmtid="{D5CDD505-2E9C-101B-9397-08002B2CF9AE}" pid="3" name="Caveats">
    <vt:lpwstr>305;#Insurance Caveat|05110187-bebe-41b3-b6ae-a3d56c00f19f</vt:lpwstr>
  </property>
  <property fmtid="{D5CDD505-2E9C-101B-9397-08002B2CF9AE}" pid="4" name="Industry Type">
    <vt:lpwstr/>
  </property>
  <property fmtid="{D5CDD505-2E9C-101B-9397-08002B2CF9AE}" pid="5" name="Document Pack GB">
    <vt:lpwstr/>
  </property>
  <property fmtid="{D5CDD505-2E9C-101B-9397-08002B2CF9AE}" pid="6" name="ContentTypeId">
    <vt:lpwstr>0x010100278E8D2A684DBB4E8DD8AD949A10CDE8</vt:lpwstr>
  </property>
  <property fmtid="{D5CDD505-2E9C-101B-9397-08002B2CF9AE}" pid="7" name="Document Type">
    <vt:lpwstr>5;#Policies, Agreement and Clauses|8173272f-5579-4db5-bcc6-e3a170dd1ea0</vt:lpwstr>
  </property>
  <property fmtid="{D5CDD505-2E9C-101B-9397-08002B2CF9AE}" pid="8" name="_dlc_DocIdItemGuid">
    <vt:lpwstr>cf7fbfba-72a4-4c03-adb9-46706f88c0b4</vt:lpwstr>
  </property>
  <property fmtid="{D5CDD505-2E9C-101B-9397-08002B2CF9AE}" pid="9" name="Contract Type">
    <vt:lpwstr/>
  </property>
  <property fmtid="{D5CDD505-2E9C-101B-9397-08002B2CF9AE}" pid="10" name="Jurisdiction">
    <vt:lpwstr>251;#Great Britain|c309838f-918d-4ea1-8e5d-e0ba9a815d04</vt:lpwstr>
  </property>
  <property fmtid="{D5CDD505-2E9C-101B-9397-08002B2CF9AE}" pid="11" name="Types">
    <vt:lpwstr>272;#Management Guide|32d5071c-2e88-4457-ba47-c279c7e640ca</vt:lpwstr>
  </property>
  <property fmtid="{D5CDD505-2E9C-101B-9397-08002B2CF9AE}" pid="12" name="Location">
    <vt:lpwstr>11;#England|f871836e-7dba-4a6c-aa3a-de357482fdaa</vt:lpwstr>
  </property>
</Properties>
</file>